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B4" w:rsidRPr="00316C23" w:rsidRDefault="000718F5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Oscyloskop cyfrowy – 2 sztuki</w:t>
      </w:r>
    </w:p>
    <w:p w:rsidR="00892DB4" w:rsidRDefault="00892DB4" w:rsidP="00892DB4">
      <w:pPr>
        <w:rPr>
          <w:rFonts w:ascii="Cambria" w:hAnsi="Cambria"/>
          <w:szCs w:val="20"/>
        </w:rPr>
      </w:pPr>
      <w:r w:rsidRPr="00F838B5">
        <w:rPr>
          <w:rFonts w:ascii="Cambria" w:hAnsi="Cambria"/>
          <w:szCs w:val="20"/>
        </w:rPr>
        <w:t>Specyfikacja urządzenia:</w:t>
      </w:r>
    </w:p>
    <w:p w:rsidR="00892DB4" w:rsidRDefault="000718F5" w:rsidP="0063610C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4 kanały </w:t>
      </w:r>
      <w:proofErr w:type="gramStart"/>
      <w:r w:rsidRPr="00892DB4">
        <w:rPr>
          <w:rFonts w:ascii="Cambria" w:hAnsi="Cambria"/>
          <w:sz w:val="20"/>
          <w:szCs w:val="20"/>
        </w:rPr>
        <w:t>wejściowe  analogowe</w:t>
      </w:r>
      <w:proofErr w:type="gramEnd"/>
      <w:r w:rsidR="00892DB4" w:rsidRPr="00892DB4">
        <w:rPr>
          <w:rFonts w:ascii="Cambria" w:hAnsi="Cambria"/>
          <w:sz w:val="20"/>
          <w:szCs w:val="20"/>
        </w:rPr>
        <w:t>;</w:t>
      </w:r>
    </w:p>
    <w:p w:rsidR="00892DB4" w:rsidRDefault="000718F5" w:rsidP="0063610C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16 kanałów logicznych cyfrowych (analizator logiczny)</w:t>
      </w:r>
      <w:r w:rsidR="00892DB4" w:rsidRP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2 kanałowy arbitralny generator funkcji 25 MHz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szerokość pasma przenoszenia: 100 MHz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2 kanałowy generator Arb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zakres podstawy czasu 5 </w:t>
      </w:r>
      <w:proofErr w:type="spellStart"/>
      <w:r w:rsidRPr="00892DB4">
        <w:rPr>
          <w:rFonts w:ascii="Cambria" w:hAnsi="Cambria"/>
          <w:sz w:val="20"/>
          <w:szCs w:val="20"/>
        </w:rPr>
        <w:t>ns</w:t>
      </w:r>
      <w:proofErr w:type="spellEnd"/>
      <w:r w:rsidRPr="00892DB4">
        <w:rPr>
          <w:rFonts w:ascii="Cambria" w:hAnsi="Cambria"/>
          <w:sz w:val="20"/>
          <w:szCs w:val="20"/>
        </w:rPr>
        <w:t xml:space="preserve"> do 50 s/div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odchylenie pionowe: 1mV – 10 V/</w:t>
      </w:r>
      <w:proofErr w:type="spellStart"/>
      <w:r w:rsidRPr="00892DB4">
        <w:rPr>
          <w:rFonts w:ascii="Cambria" w:hAnsi="Cambria"/>
          <w:sz w:val="20"/>
          <w:szCs w:val="20"/>
        </w:rPr>
        <w:t>dz</w:t>
      </w:r>
      <w:proofErr w:type="spellEnd"/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częstotliwość próbkowania na kanał: 500 </w:t>
      </w:r>
      <w:proofErr w:type="spellStart"/>
      <w:r w:rsidRPr="00892DB4">
        <w:rPr>
          <w:rFonts w:ascii="Cambria" w:hAnsi="Cambria"/>
          <w:sz w:val="20"/>
          <w:szCs w:val="20"/>
        </w:rPr>
        <w:t>MSa</w:t>
      </w:r>
      <w:proofErr w:type="spellEnd"/>
      <w:r w:rsidRPr="00892DB4">
        <w:rPr>
          <w:rFonts w:ascii="Cambria" w:hAnsi="Cambria"/>
          <w:sz w:val="20"/>
          <w:szCs w:val="20"/>
        </w:rPr>
        <w:t>/s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głębokość pamięci na kanał – 3Mpts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rozdzielczość (technika pomiarowa): 8 Bit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kolorowy wyświetlacz LCD o przekątnej co najmniej 6 cali o rozdzielczości min. 800x480 pikseli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Wyposażony w interfejs USB i Ethernet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Wyposażony w co najmniej 4 sondy pasywne, kabel </w:t>
      </w:r>
      <w:proofErr w:type="spellStart"/>
      <w:r w:rsidRPr="00892DB4">
        <w:rPr>
          <w:rFonts w:ascii="Cambria" w:hAnsi="Cambria"/>
          <w:sz w:val="20"/>
          <w:szCs w:val="20"/>
        </w:rPr>
        <w:t>usb</w:t>
      </w:r>
      <w:proofErr w:type="spellEnd"/>
      <w:r w:rsidRPr="00892DB4">
        <w:rPr>
          <w:rFonts w:ascii="Cambria" w:hAnsi="Cambria"/>
          <w:sz w:val="20"/>
          <w:szCs w:val="20"/>
        </w:rPr>
        <w:t>, kabel zasilający, instrukcję obsługi w języku polskim oraz świadectwo kalibracji fabrycznej.</w:t>
      </w:r>
      <w:r w:rsidR="00892DB4">
        <w:rPr>
          <w:rFonts w:ascii="Cambria" w:hAnsi="Cambria"/>
          <w:sz w:val="20"/>
          <w:szCs w:val="20"/>
        </w:rPr>
        <w:t>;</w:t>
      </w:r>
    </w:p>
    <w:p w:rsidR="00892DB4" w:rsidRDefault="000718F5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Zasilanie: AC 230 V</w:t>
      </w:r>
      <w:r w:rsidR="00892DB4">
        <w:rPr>
          <w:rFonts w:ascii="Cambria" w:hAnsi="Cambria"/>
          <w:sz w:val="20"/>
          <w:szCs w:val="20"/>
        </w:rPr>
        <w:t>;</w:t>
      </w:r>
    </w:p>
    <w:p w:rsidR="00DB1693" w:rsidRPr="00892DB4" w:rsidRDefault="00DB1693" w:rsidP="00892DB4">
      <w:pPr>
        <w:pStyle w:val="Akapitzlist"/>
        <w:numPr>
          <w:ilvl w:val="0"/>
          <w:numId w:val="11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Waga: nie większa niż 4 kg.</w:t>
      </w:r>
    </w:p>
    <w:p w:rsidR="00DB1693" w:rsidRDefault="00DB1693">
      <w:pPr>
        <w:rPr>
          <w:rFonts w:ascii="Cambria" w:hAnsi="Cambria"/>
          <w:sz w:val="20"/>
          <w:szCs w:val="20"/>
        </w:rPr>
      </w:pPr>
    </w:p>
    <w:p w:rsidR="0002785B" w:rsidRPr="00316C23" w:rsidRDefault="00522121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Multimetr stołowy</w:t>
      </w:r>
      <w:r w:rsidR="0002785B" w:rsidRPr="00316C23">
        <w:rPr>
          <w:rFonts w:ascii="Cambria" w:hAnsi="Cambria"/>
          <w:b/>
          <w:color w:val="00B0F0"/>
          <w:szCs w:val="20"/>
        </w:rPr>
        <w:t xml:space="preserve"> – 2 sztuki</w:t>
      </w:r>
    </w:p>
    <w:p w:rsidR="00892DB4" w:rsidRDefault="00892DB4" w:rsidP="0002785B">
      <w:pPr>
        <w:rPr>
          <w:rFonts w:ascii="Cambria" w:hAnsi="Cambria"/>
          <w:szCs w:val="20"/>
        </w:rPr>
      </w:pPr>
      <w:r w:rsidRPr="00F838B5">
        <w:rPr>
          <w:rFonts w:ascii="Cambria" w:hAnsi="Cambria"/>
          <w:szCs w:val="20"/>
        </w:rPr>
        <w:t>Specyfikacja urządzenia:</w:t>
      </w:r>
    </w:p>
    <w:p w:rsidR="00892DB4" w:rsidRPr="00892DB4" w:rsidRDefault="00522121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Pomiar prądu w zakresie 100 µA – 10 A (rozdzielczość do 100 </w:t>
      </w:r>
      <w:proofErr w:type="spellStart"/>
      <w:r w:rsidRPr="00892DB4">
        <w:rPr>
          <w:rFonts w:ascii="Cambria" w:hAnsi="Cambria"/>
          <w:sz w:val="20"/>
          <w:szCs w:val="20"/>
        </w:rPr>
        <w:t>pA</w:t>
      </w:r>
      <w:proofErr w:type="spellEnd"/>
      <w:r w:rsidRPr="00892DB4">
        <w:rPr>
          <w:rFonts w:ascii="Cambria" w:hAnsi="Cambria"/>
          <w:sz w:val="20"/>
          <w:szCs w:val="20"/>
        </w:rPr>
        <w:t>)</w:t>
      </w:r>
    </w:p>
    <w:p w:rsidR="00892DB4" w:rsidRPr="00892DB4" w:rsidRDefault="00522121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Pomiar oporu w zakresie 10 Ohm – 1 </w:t>
      </w:r>
      <w:proofErr w:type="spellStart"/>
      <w:r w:rsidRPr="00892DB4">
        <w:rPr>
          <w:rFonts w:ascii="Cambria" w:hAnsi="Cambria"/>
          <w:sz w:val="20"/>
          <w:szCs w:val="20"/>
        </w:rPr>
        <w:t>GOhm</w:t>
      </w:r>
      <w:proofErr w:type="spellEnd"/>
      <w:r w:rsidR="0017304D" w:rsidRPr="00892DB4">
        <w:rPr>
          <w:rFonts w:ascii="Cambria" w:hAnsi="Cambria"/>
          <w:sz w:val="20"/>
          <w:szCs w:val="20"/>
        </w:rPr>
        <w:t xml:space="preserve"> (rozdzielczość do 10 µOhm)</w:t>
      </w:r>
    </w:p>
    <w:p w:rsidR="00892DB4" w:rsidRPr="00892DB4" w:rsidRDefault="00522121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>Dokładność przy napięciu stałym nie gorsza niż 0,0025%</w:t>
      </w:r>
    </w:p>
    <w:p w:rsidR="00892DB4" w:rsidRPr="00892DB4" w:rsidRDefault="00522121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Funkcja pomiaru </w:t>
      </w:r>
      <w:r w:rsidR="0017304D" w:rsidRPr="00892DB4">
        <w:rPr>
          <w:rFonts w:ascii="Cambria" w:hAnsi="Cambria"/>
          <w:sz w:val="20"/>
          <w:szCs w:val="20"/>
        </w:rPr>
        <w:t>rezystancji 2 i 4 przewodowa</w:t>
      </w:r>
    </w:p>
    <w:p w:rsidR="00892DB4" w:rsidRPr="00892DB4" w:rsidRDefault="0017304D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>Funkcja pomiaru częstotliwości oraz okresu</w:t>
      </w:r>
    </w:p>
    <w:p w:rsidR="00892DB4" w:rsidRPr="00892DB4" w:rsidRDefault="0017304D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>Funkcja pomiaru temperatury oraz pojemności</w:t>
      </w:r>
    </w:p>
    <w:p w:rsidR="00892DB4" w:rsidRPr="00892DB4" w:rsidRDefault="0017304D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>Wyposażony w port pamięci USB</w:t>
      </w:r>
    </w:p>
    <w:p w:rsidR="00892DB4" w:rsidRPr="00892DB4" w:rsidRDefault="0017304D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>Umożliwiający rejestrację, statystykę oraz histogram pomiarów</w:t>
      </w:r>
    </w:p>
    <w:p w:rsidR="00892DB4" w:rsidRPr="00892DB4" w:rsidRDefault="0017304D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Wyposażony w podwójny </w:t>
      </w:r>
      <w:proofErr w:type="spellStart"/>
      <w:r w:rsidRPr="00892DB4">
        <w:rPr>
          <w:rFonts w:ascii="Cambria" w:hAnsi="Cambria"/>
          <w:sz w:val="20"/>
          <w:szCs w:val="20"/>
        </w:rPr>
        <w:t>wyśiwetlacz</w:t>
      </w:r>
      <w:proofErr w:type="spellEnd"/>
      <w:r w:rsidRPr="00892DB4">
        <w:rPr>
          <w:rFonts w:ascii="Cambria" w:hAnsi="Cambria"/>
          <w:sz w:val="20"/>
          <w:szCs w:val="20"/>
        </w:rPr>
        <w:t xml:space="preserve"> (możliwość pomiaru dwóch parametrów tego samego sygnału)</w:t>
      </w:r>
    </w:p>
    <w:p w:rsidR="0017304D" w:rsidRPr="0063610C" w:rsidRDefault="0017304D" w:rsidP="0002785B">
      <w:pPr>
        <w:pStyle w:val="Akapitzlist"/>
        <w:numPr>
          <w:ilvl w:val="0"/>
          <w:numId w:val="8"/>
        </w:numPr>
        <w:rPr>
          <w:rFonts w:ascii="Cambria" w:hAnsi="Cambria"/>
          <w:szCs w:val="20"/>
        </w:rPr>
      </w:pPr>
      <w:r w:rsidRPr="00892DB4">
        <w:rPr>
          <w:rFonts w:ascii="Cambria" w:hAnsi="Cambria"/>
          <w:sz w:val="20"/>
          <w:szCs w:val="20"/>
        </w:rPr>
        <w:t>Umożliwiający pomiarów sieci 4 przewodowych przy użyciu 2 przewodów pomiarowych.</w:t>
      </w:r>
    </w:p>
    <w:p w:rsidR="0063610C" w:rsidRDefault="0063610C" w:rsidP="0063610C">
      <w:pPr>
        <w:rPr>
          <w:rFonts w:ascii="Cambria" w:hAnsi="Cambria"/>
          <w:szCs w:val="20"/>
        </w:rPr>
      </w:pPr>
    </w:p>
    <w:p w:rsidR="0063610C" w:rsidRPr="00316C23" w:rsidRDefault="0063610C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 w:val="24"/>
          <w:szCs w:val="20"/>
        </w:rPr>
      </w:pPr>
      <w:r w:rsidRPr="00316C23">
        <w:rPr>
          <w:rFonts w:ascii="Cambria" w:hAnsi="Cambria"/>
          <w:b/>
          <w:color w:val="00B0F0"/>
          <w:sz w:val="24"/>
          <w:szCs w:val="20"/>
        </w:rPr>
        <w:t>Multimetr cyfrowy ręczny (przenośny)</w:t>
      </w:r>
      <w:r w:rsidR="009976BB" w:rsidRPr="00316C23">
        <w:rPr>
          <w:rFonts w:ascii="Cambria" w:hAnsi="Cambria"/>
          <w:b/>
          <w:color w:val="00B0F0"/>
          <w:sz w:val="24"/>
          <w:szCs w:val="20"/>
        </w:rPr>
        <w:t xml:space="preserve"> – 4 sztuki</w:t>
      </w:r>
    </w:p>
    <w:p w:rsidR="0063610C" w:rsidRPr="0063610C" w:rsidRDefault="0063610C" w:rsidP="0063610C">
      <w:pPr>
        <w:rPr>
          <w:rFonts w:ascii="Cambria" w:hAnsi="Cambria"/>
          <w:sz w:val="20"/>
          <w:szCs w:val="20"/>
        </w:rPr>
      </w:pPr>
      <w:r w:rsidRPr="0063610C">
        <w:rPr>
          <w:rFonts w:ascii="Cambria" w:hAnsi="Cambria"/>
          <w:sz w:val="20"/>
          <w:szCs w:val="20"/>
        </w:rPr>
        <w:t>Specyfikacja urządzenia:</w:t>
      </w:r>
    </w:p>
    <w:p w:rsidR="0063610C" w:rsidRP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63610C">
        <w:rPr>
          <w:rFonts w:ascii="Cambria" w:hAnsi="Cambria"/>
          <w:sz w:val="20"/>
          <w:szCs w:val="20"/>
        </w:rPr>
        <w:t>Możliwość pomiaru: częstotliwości, napięcia AC, napięcia DC, pojemności prądu DC, rezystancji, współczynnika wypełnienia</w:t>
      </w:r>
      <w:r w:rsidR="009976BB">
        <w:rPr>
          <w:rFonts w:ascii="Cambria" w:hAnsi="Cambria"/>
          <w:sz w:val="20"/>
          <w:szCs w:val="20"/>
        </w:rPr>
        <w:t>;</w:t>
      </w:r>
    </w:p>
    <w:p w:rsid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Wyposażony w wyświetlacz LCD z podświetleniem;</w:t>
      </w:r>
    </w:p>
    <w:p w:rsid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Waga max 600 gram, zasilanie na baterię, w zestawie pokrowiec oraz przewody pomiarowe;</w:t>
      </w:r>
    </w:p>
    <w:p w:rsid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Minimalny zakres pomiaru napięcia DC: </w:t>
      </w:r>
      <w:r w:rsidRPr="0063610C">
        <w:rPr>
          <w:rFonts w:ascii="Cambria" w:hAnsi="Cambria"/>
          <w:sz w:val="20"/>
          <w:szCs w:val="20"/>
        </w:rPr>
        <w:t>600m/6/60/600/</w:t>
      </w:r>
      <w:r>
        <w:rPr>
          <w:rFonts w:ascii="Cambria" w:hAnsi="Cambria"/>
          <w:sz w:val="20"/>
          <w:szCs w:val="20"/>
        </w:rPr>
        <w:t>1000</w:t>
      </w:r>
      <w:r w:rsidRPr="0063610C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>;</w:t>
      </w:r>
    </w:p>
    <w:p w:rsidR="0063610C" w:rsidRP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Minimalna d</w:t>
      </w:r>
      <w:r w:rsidRPr="0063610C">
        <w:rPr>
          <w:rFonts w:ascii="Cambria" w:hAnsi="Cambria"/>
          <w:sz w:val="20"/>
          <w:szCs w:val="20"/>
        </w:rPr>
        <w:t>okładność pomiaru napięcia DC</w:t>
      </w:r>
      <w:r>
        <w:rPr>
          <w:rFonts w:ascii="Cambria" w:hAnsi="Cambria"/>
          <w:sz w:val="20"/>
          <w:szCs w:val="20"/>
        </w:rPr>
        <w:t xml:space="preserve">: </w:t>
      </w:r>
      <w:proofErr w:type="gramStart"/>
      <w:r w:rsidRPr="0063610C">
        <w:rPr>
          <w:rFonts w:ascii="Cambria" w:hAnsi="Cambria"/>
          <w:sz w:val="20"/>
          <w:szCs w:val="20"/>
        </w:rPr>
        <w:t>±(</w:t>
      </w:r>
      <w:proofErr w:type="gramEnd"/>
      <w:r w:rsidRPr="0063610C">
        <w:rPr>
          <w:rFonts w:ascii="Cambria" w:hAnsi="Cambria"/>
          <w:sz w:val="20"/>
          <w:szCs w:val="20"/>
        </w:rPr>
        <w:t>0,5% + 3 cyfry)</w:t>
      </w:r>
      <w:r w:rsidR="009976BB">
        <w:rPr>
          <w:rFonts w:ascii="Cambria" w:hAnsi="Cambria"/>
          <w:sz w:val="20"/>
          <w:szCs w:val="20"/>
        </w:rPr>
        <w:t>;</w:t>
      </w:r>
    </w:p>
    <w:p w:rsidR="0063610C" w:rsidRP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Minimalny</w:t>
      </w:r>
      <w:r w:rsidRPr="0063610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 w:rsidRPr="0063610C">
        <w:rPr>
          <w:rFonts w:ascii="Cambria" w:hAnsi="Cambria"/>
          <w:sz w:val="20"/>
          <w:szCs w:val="20"/>
        </w:rPr>
        <w:t>akres pomiaru napięcia AC</w:t>
      </w:r>
      <w:r>
        <w:rPr>
          <w:rFonts w:ascii="Cambria" w:hAnsi="Cambria"/>
          <w:sz w:val="20"/>
          <w:szCs w:val="20"/>
        </w:rPr>
        <w:t>:</w:t>
      </w:r>
      <w:r w:rsidRPr="0063610C">
        <w:rPr>
          <w:rFonts w:ascii="Cambria" w:hAnsi="Cambria"/>
          <w:sz w:val="20"/>
          <w:szCs w:val="20"/>
        </w:rPr>
        <w:tab/>
        <w:t>600m/6/60/600/750V</w:t>
      </w:r>
      <w:r w:rsidR="009976BB">
        <w:rPr>
          <w:rFonts w:ascii="Cambria" w:hAnsi="Cambria"/>
          <w:sz w:val="20"/>
          <w:szCs w:val="20"/>
        </w:rPr>
        <w:t>;</w:t>
      </w:r>
    </w:p>
    <w:p w:rsidR="0063610C" w:rsidRPr="0063610C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Minimalna d</w:t>
      </w:r>
      <w:r w:rsidR="0063610C" w:rsidRPr="0063610C">
        <w:rPr>
          <w:rFonts w:ascii="Cambria" w:hAnsi="Cambria"/>
          <w:sz w:val="20"/>
          <w:szCs w:val="20"/>
        </w:rPr>
        <w:t>okładność pomiaru napięcia AC</w:t>
      </w:r>
      <w:r w:rsidR="0063610C">
        <w:rPr>
          <w:rFonts w:ascii="Cambria" w:hAnsi="Cambria"/>
          <w:sz w:val="20"/>
          <w:szCs w:val="20"/>
        </w:rPr>
        <w:t xml:space="preserve">: </w:t>
      </w:r>
      <w:proofErr w:type="gramStart"/>
      <w:r w:rsidR="0063610C" w:rsidRPr="0063610C">
        <w:rPr>
          <w:rFonts w:ascii="Cambria" w:hAnsi="Cambria"/>
          <w:sz w:val="20"/>
          <w:szCs w:val="20"/>
        </w:rPr>
        <w:t>±(</w:t>
      </w:r>
      <w:proofErr w:type="gramEnd"/>
      <w:r w:rsidR="0063610C" w:rsidRPr="0063610C">
        <w:rPr>
          <w:rFonts w:ascii="Cambria" w:hAnsi="Cambria"/>
          <w:sz w:val="20"/>
          <w:szCs w:val="20"/>
        </w:rPr>
        <w:t>0,7% + 3 cyfry)</w:t>
      </w:r>
      <w:r>
        <w:rPr>
          <w:rFonts w:ascii="Cambria" w:hAnsi="Cambria"/>
          <w:sz w:val="20"/>
          <w:szCs w:val="20"/>
        </w:rPr>
        <w:t>;</w:t>
      </w:r>
    </w:p>
    <w:p w:rsidR="0063610C" w:rsidRP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Minimalny</w:t>
      </w:r>
      <w:r w:rsidRPr="0063610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 w:rsidRPr="0063610C">
        <w:rPr>
          <w:rFonts w:ascii="Cambria" w:hAnsi="Cambria"/>
          <w:sz w:val="20"/>
          <w:szCs w:val="20"/>
        </w:rPr>
        <w:t>akres pomiaru prądu DC</w:t>
      </w:r>
      <w:r>
        <w:rPr>
          <w:rFonts w:ascii="Cambria" w:hAnsi="Cambria"/>
          <w:sz w:val="20"/>
          <w:szCs w:val="20"/>
        </w:rPr>
        <w:t xml:space="preserve">: </w:t>
      </w:r>
      <w:r w:rsidRPr="0063610C">
        <w:rPr>
          <w:rFonts w:ascii="Cambria" w:hAnsi="Cambria"/>
          <w:sz w:val="20"/>
          <w:szCs w:val="20"/>
        </w:rPr>
        <w:t>600µ/6000µ/60m/600m/6/20A</w:t>
      </w:r>
      <w:r w:rsidR="009976BB">
        <w:rPr>
          <w:rFonts w:ascii="Cambria" w:hAnsi="Cambria"/>
          <w:sz w:val="20"/>
          <w:szCs w:val="20"/>
        </w:rPr>
        <w:t>;</w:t>
      </w:r>
    </w:p>
    <w:p w:rsidR="0063610C" w:rsidRPr="0063610C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Minimalna d</w:t>
      </w:r>
      <w:r w:rsidR="0063610C" w:rsidRPr="0063610C">
        <w:rPr>
          <w:rFonts w:ascii="Cambria" w:hAnsi="Cambria"/>
          <w:sz w:val="20"/>
          <w:szCs w:val="20"/>
        </w:rPr>
        <w:t>okładność pomiaru prądu DC</w:t>
      </w:r>
      <w:r w:rsidR="0063610C">
        <w:rPr>
          <w:rFonts w:ascii="Cambria" w:hAnsi="Cambria"/>
          <w:sz w:val="20"/>
          <w:szCs w:val="20"/>
        </w:rPr>
        <w:t xml:space="preserve">: </w:t>
      </w:r>
      <w:proofErr w:type="gramStart"/>
      <w:r w:rsidR="0063610C" w:rsidRPr="0063610C">
        <w:rPr>
          <w:rFonts w:ascii="Cambria" w:hAnsi="Cambria"/>
          <w:sz w:val="20"/>
          <w:szCs w:val="20"/>
        </w:rPr>
        <w:t>±(</w:t>
      </w:r>
      <w:proofErr w:type="gramEnd"/>
      <w:r w:rsidR="0063610C" w:rsidRPr="0063610C">
        <w:rPr>
          <w:rFonts w:ascii="Cambria" w:hAnsi="Cambria"/>
          <w:sz w:val="20"/>
          <w:szCs w:val="20"/>
        </w:rPr>
        <w:t>0,8% + 3 cyfry)</w:t>
      </w:r>
      <w:r>
        <w:rPr>
          <w:rFonts w:ascii="Cambria" w:hAnsi="Cambria"/>
          <w:sz w:val="20"/>
          <w:szCs w:val="20"/>
        </w:rPr>
        <w:t>;</w:t>
      </w:r>
    </w:p>
    <w:p w:rsidR="0063610C" w:rsidRPr="0063610C" w:rsidRDefault="0063610C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Minimalny</w:t>
      </w:r>
      <w:r w:rsidRPr="0063610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</w:t>
      </w:r>
      <w:r w:rsidRPr="0063610C">
        <w:rPr>
          <w:rFonts w:ascii="Cambria" w:hAnsi="Cambria"/>
          <w:sz w:val="20"/>
          <w:szCs w:val="20"/>
        </w:rPr>
        <w:t>akres pomiaru prądu AC</w:t>
      </w:r>
      <w:r>
        <w:rPr>
          <w:rFonts w:ascii="Cambria" w:hAnsi="Cambria"/>
          <w:sz w:val="20"/>
          <w:szCs w:val="20"/>
        </w:rPr>
        <w:t xml:space="preserve">: </w:t>
      </w:r>
      <w:r w:rsidRPr="0063610C">
        <w:rPr>
          <w:rFonts w:ascii="Cambria" w:hAnsi="Cambria"/>
          <w:sz w:val="20"/>
          <w:szCs w:val="20"/>
        </w:rPr>
        <w:t>600µ/6000µ/60m/600m/6/20A</w:t>
      </w:r>
      <w:r w:rsidR="009976BB">
        <w:rPr>
          <w:rFonts w:ascii="Cambria" w:hAnsi="Cambria"/>
          <w:sz w:val="20"/>
          <w:szCs w:val="20"/>
        </w:rPr>
        <w:t>;</w:t>
      </w:r>
    </w:p>
    <w:p w:rsidR="0063610C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Minimalna d</w:t>
      </w:r>
      <w:r w:rsidR="0063610C" w:rsidRPr="0063610C">
        <w:rPr>
          <w:rFonts w:ascii="Cambria" w:hAnsi="Cambria"/>
          <w:sz w:val="20"/>
          <w:szCs w:val="20"/>
        </w:rPr>
        <w:t>okładność pomiaru prądu AC</w:t>
      </w:r>
      <w:r w:rsidR="0063610C">
        <w:rPr>
          <w:rFonts w:ascii="Cambria" w:hAnsi="Cambria"/>
          <w:sz w:val="20"/>
          <w:szCs w:val="20"/>
        </w:rPr>
        <w:t xml:space="preserve">: </w:t>
      </w:r>
      <w:proofErr w:type="gramStart"/>
      <w:r w:rsidR="0063610C" w:rsidRPr="0063610C">
        <w:rPr>
          <w:rFonts w:ascii="Cambria" w:hAnsi="Cambria"/>
          <w:sz w:val="20"/>
          <w:szCs w:val="20"/>
        </w:rPr>
        <w:t>±(</w:t>
      </w:r>
      <w:proofErr w:type="gramEnd"/>
      <w:r w:rsidR="0063610C" w:rsidRPr="0063610C">
        <w:rPr>
          <w:rFonts w:ascii="Cambria" w:hAnsi="Cambria"/>
          <w:sz w:val="20"/>
          <w:szCs w:val="20"/>
        </w:rPr>
        <w:t>1% + 3 cyfry)</w:t>
      </w:r>
      <w:r>
        <w:rPr>
          <w:rFonts w:ascii="Cambria" w:hAnsi="Cambria"/>
          <w:sz w:val="20"/>
          <w:szCs w:val="20"/>
        </w:rPr>
        <w:t>;</w:t>
      </w:r>
    </w:p>
    <w:p w:rsidR="009976BB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Minimalny zakres pomiaru rezystencji: </w:t>
      </w:r>
      <w:r w:rsidRPr="009976BB">
        <w:rPr>
          <w:rFonts w:ascii="Cambria" w:hAnsi="Cambria"/>
          <w:sz w:val="20"/>
          <w:szCs w:val="20"/>
        </w:rPr>
        <w:t>600/6k/60k/600k/6M/60MΩ</w:t>
      </w:r>
      <w:r>
        <w:rPr>
          <w:rFonts w:ascii="Cambria" w:hAnsi="Cambria"/>
          <w:sz w:val="20"/>
          <w:szCs w:val="20"/>
        </w:rPr>
        <w:t>;</w:t>
      </w:r>
    </w:p>
    <w:p w:rsidR="009976BB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Minimalna dokładność pomiaru rezystencji: </w:t>
      </w:r>
      <w:proofErr w:type="gramStart"/>
      <w:r w:rsidRPr="009976BB">
        <w:rPr>
          <w:rFonts w:ascii="Cambria" w:hAnsi="Cambria"/>
          <w:sz w:val="20"/>
          <w:szCs w:val="20"/>
        </w:rPr>
        <w:t>±(</w:t>
      </w:r>
      <w:proofErr w:type="gramEnd"/>
      <w:r w:rsidRPr="009976BB">
        <w:rPr>
          <w:rFonts w:ascii="Cambria" w:hAnsi="Cambria"/>
          <w:sz w:val="20"/>
          <w:szCs w:val="20"/>
        </w:rPr>
        <w:t>0,8% + 2 cyfry)</w:t>
      </w:r>
      <w:r>
        <w:rPr>
          <w:rFonts w:ascii="Cambria" w:hAnsi="Cambria"/>
          <w:sz w:val="20"/>
          <w:szCs w:val="20"/>
        </w:rPr>
        <w:t>;</w:t>
      </w:r>
    </w:p>
    <w:p w:rsidR="009976BB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Test diody – TAK;</w:t>
      </w:r>
    </w:p>
    <w:p w:rsidR="009976BB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Test ciągłości obwodu – TAK, z sygnałem dźwiękowym;</w:t>
      </w:r>
    </w:p>
    <w:p w:rsidR="009976BB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Klasa szczelności co najmniej IP65;</w:t>
      </w:r>
    </w:p>
    <w:p w:rsidR="009976BB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Odporność na upadek z 1,5 metra lub większej;</w:t>
      </w:r>
    </w:p>
    <w:p w:rsidR="009976BB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Funkcja „HOLD” – zatrzymanie wskazań wyświetlacza;</w:t>
      </w:r>
    </w:p>
    <w:p w:rsidR="009976BB" w:rsidRPr="0063610C" w:rsidRDefault="009976BB" w:rsidP="0063610C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Wskaźnik niskiego poziomu baterii.</w:t>
      </w:r>
    </w:p>
    <w:p w:rsidR="00892DB4" w:rsidRPr="00892DB4" w:rsidRDefault="00892DB4" w:rsidP="00892DB4">
      <w:pPr>
        <w:pStyle w:val="Akapitzlist"/>
        <w:ind w:left="360"/>
        <w:rPr>
          <w:rFonts w:ascii="Cambria" w:hAnsi="Cambria"/>
          <w:szCs w:val="20"/>
        </w:rPr>
      </w:pPr>
    </w:p>
    <w:p w:rsidR="00522121" w:rsidRPr="00316C23" w:rsidRDefault="00522121" w:rsidP="00316C23">
      <w:pPr>
        <w:pStyle w:val="Akapitzlist"/>
        <w:numPr>
          <w:ilvl w:val="0"/>
          <w:numId w:val="25"/>
        </w:numPr>
        <w:rPr>
          <w:rFonts w:ascii="Cambria" w:hAnsi="Cambria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Cyfrowa stacja lutownicza – 4 sztuki</w:t>
      </w:r>
    </w:p>
    <w:p w:rsidR="00F838B5" w:rsidRPr="00892DB4" w:rsidRDefault="00F838B5" w:rsidP="0002785B">
      <w:p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Specyfikacja urządzenia:</w:t>
      </w:r>
    </w:p>
    <w:p w:rsidR="00F838B5" w:rsidRPr="00892DB4" w:rsidRDefault="0017304D" w:rsidP="0063610C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Zestaw wyposażony w stację</w:t>
      </w:r>
      <w:r w:rsidR="00896EED" w:rsidRPr="00892DB4">
        <w:rPr>
          <w:rFonts w:ascii="Cambria" w:hAnsi="Cambria"/>
          <w:sz w:val="20"/>
          <w:szCs w:val="20"/>
        </w:rPr>
        <w:t xml:space="preserve"> </w:t>
      </w:r>
      <w:r w:rsidRPr="00892DB4">
        <w:rPr>
          <w:rFonts w:ascii="Cambria" w:hAnsi="Cambria"/>
          <w:sz w:val="20"/>
          <w:szCs w:val="20"/>
        </w:rPr>
        <w:t>lutowniczą, rączkę lutowniczą z grotem</w:t>
      </w:r>
      <w:r w:rsidR="004D7D7B" w:rsidRPr="00892DB4">
        <w:rPr>
          <w:rFonts w:ascii="Cambria" w:hAnsi="Cambria"/>
          <w:sz w:val="20"/>
          <w:szCs w:val="20"/>
        </w:rPr>
        <w:t xml:space="preserve"> </w:t>
      </w:r>
      <w:proofErr w:type="gramStart"/>
      <w:r w:rsidR="004D7D7B" w:rsidRPr="00892DB4">
        <w:rPr>
          <w:rFonts w:ascii="Cambria" w:hAnsi="Cambria"/>
          <w:sz w:val="20"/>
          <w:szCs w:val="20"/>
        </w:rPr>
        <w:t xml:space="preserve">zintegrowanym </w:t>
      </w:r>
      <w:r w:rsidRPr="00892DB4">
        <w:rPr>
          <w:rFonts w:ascii="Cambria" w:hAnsi="Cambria"/>
          <w:sz w:val="20"/>
          <w:szCs w:val="20"/>
        </w:rPr>
        <w:t xml:space="preserve"> oraz</w:t>
      </w:r>
      <w:proofErr w:type="gramEnd"/>
      <w:r w:rsidRPr="00892DB4">
        <w:rPr>
          <w:rFonts w:ascii="Cambria" w:hAnsi="Cambria"/>
          <w:sz w:val="20"/>
          <w:szCs w:val="20"/>
        </w:rPr>
        <w:t xml:space="preserve"> </w:t>
      </w:r>
      <w:r w:rsidR="00896EED" w:rsidRPr="00892DB4">
        <w:rPr>
          <w:rFonts w:ascii="Cambria" w:hAnsi="Cambria"/>
          <w:sz w:val="20"/>
          <w:szCs w:val="20"/>
        </w:rPr>
        <w:t>podstawę pod rączkę</w:t>
      </w:r>
      <w:r w:rsidR="009976BB">
        <w:rPr>
          <w:rFonts w:ascii="Cambria" w:hAnsi="Cambria"/>
          <w:sz w:val="20"/>
          <w:szCs w:val="20"/>
        </w:rPr>
        <w:t>;</w:t>
      </w:r>
    </w:p>
    <w:p w:rsidR="00892DB4" w:rsidRPr="00892DB4" w:rsidRDefault="00896EED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Sterowanie mikroprocesorowe z możliwością regulacji temperatury w zakresie 120 – 480 </w:t>
      </w:r>
      <w:proofErr w:type="spellStart"/>
      <w:r w:rsidRPr="00892DB4">
        <w:rPr>
          <w:rFonts w:ascii="Cambria" w:hAnsi="Cambria"/>
          <w:sz w:val="20"/>
          <w:szCs w:val="20"/>
          <w:vertAlign w:val="superscript"/>
        </w:rPr>
        <w:t>o</w:t>
      </w:r>
      <w:r w:rsidRPr="00892DB4">
        <w:rPr>
          <w:rFonts w:ascii="Cambria" w:hAnsi="Cambria"/>
          <w:sz w:val="20"/>
          <w:szCs w:val="20"/>
        </w:rPr>
        <w:t>C</w:t>
      </w:r>
      <w:proofErr w:type="spellEnd"/>
      <w:r w:rsidR="009976BB">
        <w:rPr>
          <w:rFonts w:ascii="Cambria" w:hAnsi="Cambria"/>
          <w:sz w:val="20"/>
          <w:szCs w:val="20"/>
        </w:rPr>
        <w:t>;</w:t>
      </w:r>
    </w:p>
    <w:p w:rsidR="00892DB4" w:rsidRPr="00892DB4" w:rsidRDefault="00896EED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Wyposażona w wyświetlacz wskazujący temperaturę w stopniach </w:t>
      </w:r>
      <w:proofErr w:type="spellStart"/>
      <w:r w:rsidRPr="00892DB4">
        <w:rPr>
          <w:rFonts w:ascii="Cambria" w:hAnsi="Cambria"/>
          <w:sz w:val="20"/>
          <w:szCs w:val="20"/>
        </w:rPr>
        <w:t>Celsiusza</w:t>
      </w:r>
      <w:proofErr w:type="spellEnd"/>
      <w:r w:rsidRPr="00892DB4">
        <w:rPr>
          <w:rFonts w:ascii="Cambria" w:hAnsi="Cambria"/>
          <w:sz w:val="20"/>
          <w:szCs w:val="20"/>
        </w:rPr>
        <w:t xml:space="preserve"> lub Fahrenheita</w:t>
      </w:r>
      <w:r w:rsidR="009976BB">
        <w:rPr>
          <w:rFonts w:ascii="Cambria" w:hAnsi="Cambria"/>
          <w:sz w:val="20"/>
          <w:szCs w:val="20"/>
        </w:rPr>
        <w:t>;</w:t>
      </w:r>
    </w:p>
    <w:p w:rsidR="00892DB4" w:rsidRPr="00892DB4" w:rsidRDefault="00896EED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Funkcja auto-wyłączania oraz obniżania temperatury grota w przypadku bezczynności</w:t>
      </w:r>
      <w:r w:rsidR="009976BB">
        <w:rPr>
          <w:rFonts w:ascii="Cambria" w:hAnsi="Cambria"/>
          <w:sz w:val="20"/>
          <w:szCs w:val="20"/>
        </w:rPr>
        <w:t>;</w:t>
      </w:r>
    </w:p>
    <w:p w:rsidR="00892DB4" w:rsidRPr="00892DB4" w:rsidRDefault="00896EED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Funkcja ochrony hasłem wprowadzonych ustawień</w:t>
      </w:r>
      <w:r w:rsidR="009976BB">
        <w:rPr>
          <w:rFonts w:ascii="Cambria" w:hAnsi="Cambria"/>
          <w:sz w:val="20"/>
          <w:szCs w:val="20"/>
        </w:rPr>
        <w:t>;</w:t>
      </w:r>
    </w:p>
    <w:p w:rsidR="00892DB4" w:rsidRPr="00892DB4" w:rsidRDefault="004D7D7B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Podstawka na rączkę z redukcją temperatury</w:t>
      </w:r>
      <w:r w:rsidR="009976BB">
        <w:rPr>
          <w:rFonts w:ascii="Cambria" w:hAnsi="Cambria"/>
          <w:sz w:val="20"/>
          <w:szCs w:val="20"/>
        </w:rPr>
        <w:t>;</w:t>
      </w:r>
    </w:p>
    <w:p w:rsidR="00892DB4" w:rsidRDefault="004D7D7B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Możliwość wymiany rączek i grotów (współpraca z rączkami tradycyjnymi oraz rączkami obsługującymi groty ze zintegrowanym grzejnikiem)</w:t>
      </w:r>
      <w:r w:rsidR="00892DB4">
        <w:rPr>
          <w:rFonts w:ascii="Cambria" w:hAnsi="Cambria"/>
          <w:sz w:val="20"/>
          <w:szCs w:val="20"/>
        </w:rPr>
        <w:t>;</w:t>
      </w:r>
    </w:p>
    <w:p w:rsidR="00896EED" w:rsidRDefault="00892DB4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Zasilanie: AC 230 V</w:t>
      </w:r>
      <w:r>
        <w:rPr>
          <w:rFonts w:ascii="Cambria" w:hAnsi="Cambria"/>
          <w:sz w:val="20"/>
          <w:szCs w:val="20"/>
        </w:rPr>
        <w:t>;</w:t>
      </w:r>
    </w:p>
    <w:p w:rsidR="00892DB4" w:rsidRPr="00892DB4" w:rsidRDefault="00892DB4" w:rsidP="0002785B">
      <w:pPr>
        <w:pStyle w:val="Akapitzlist"/>
        <w:numPr>
          <w:ilvl w:val="0"/>
          <w:numId w:val="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Możliwość montażu pod blatem stołu.</w:t>
      </w:r>
    </w:p>
    <w:p w:rsidR="00892DB4" w:rsidRDefault="00892DB4" w:rsidP="0002785B">
      <w:pPr>
        <w:rPr>
          <w:rFonts w:ascii="Cambria" w:hAnsi="Cambria"/>
          <w:szCs w:val="20"/>
        </w:rPr>
      </w:pPr>
    </w:p>
    <w:p w:rsidR="00522121" w:rsidRPr="00316C23" w:rsidRDefault="00896EED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szCs w:val="20"/>
        </w:rPr>
        <w:t xml:space="preserve"> </w:t>
      </w:r>
      <w:proofErr w:type="spellStart"/>
      <w:r w:rsidR="00522121" w:rsidRPr="00316C23">
        <w:rPr>
          <w:rFonts w:ascii="Cambria" w:hAnsi="Cambria"/>
          <w:b/>
          <w:color w:val="00B0F0"/>
          <w:szCs w:val="20"/>
        </w:rPr>
        <w:t>Multiszlifierka</w:t>
      </w:r>
      <w:proofErr w:type="spellEnd"/>
      <w:r w:rsidR="00522121" w:rsidRPr="00316C23">
        <w:rPr>
          <w:rFonts w:ascii="Cambria" w:hAnsi="Cambria"/>
          <w:b/>
          <w:color w:val="00B0F0"/>
          <w:szCs w:val="20"/>
        </w:rPr>
        <w:t xml:space="preserve"> (wiertarka / </w:t>
      </w:r>
      <w:r w:rsidR="00347F70" w:rsidRPr="00316C23">
        <w:rPr>
          <w:rFonts w:ascii="Cambria" w:hAnsi="Cambria"/>
          <w:b/>
          <w:color w:val="00B0F0"/>
          <w:szCs w:val="20"/>
        </w:rPr>
        <w:t>narzędzie</w:t>
      </w:r>
      <w:r w:rsidR="00522121" w:rsidRPr="00316C23">
        <w:rPr>
          <w:rFonts w:ascii="Cambria" w:hAnsi="Cambria"/>
          <w:b/>
          <w:color w:val="00B0F0"/>
          <w:szCs w:val="20"/>
        </w:rPr>
        <w:t xml:space="preserve"> wielofunkcyjne) – 1 sztuka</w:t>
      </w:r>
    </w:p>
    <w:p w:rsidR="00F838B5" w:rsidRPr="00892DB4" w:rsidRDefault="00F838B5" w:rsidP="0002785B">
      <w:p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Specyfikacja urządzenia:</w:t>
      </w:r>
    </w:p>
    <w:p w:rsidR="00F838B5" w:rsidRPr="00892DB4" w:rsidRDefault="00347F70" w:rsidP="0002785B">
      <w:pPr>
        <w:pStyle w:val="Akapitzlist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Narzędzie wielofunkcyjne z wrzecionem obrotowym do wiercenia, cięcia, grawerowania, szlifowania i</w:t>
      </w:r>
      <w:r w:rsidR="00892DB4">
        <w:rPr>
          <w:rFonts w:ascii="Cambria" w:hAnsi="Cambria"/>
          <w:sz w:val="20"/>
          <w:szCs w:val="20"/>
        </w:rPr>
        <w:t> </w:t>
      </w:r>
      <w:r w:rsidRPr="00892DB4">
        <w:rPr>
          <w:rFonts w:ascii="Cambria" w:hAnsi="Cambria"/>
          <w:sz w:val="20"/>
          <w:szCs w:val="20"/>
        </w:rPr>
        <w:t xml:space="preserve">wiercenia, wyposażone w końcówkę pozwalającą na wymianę </w:t>
      </w:r>
      <w:r w:rsidR="000B6338" w:rsidRPr="00892DB4">
        <w:rPr>
          <w:rFonts w:ascii="Cambria" w:hAnsi="Cambria"/>
          <w:sz w:val="20"/>
          <w:szCs w:val="20"/>
        </w:rPr>
        <w:t>akcesoriów</w:t>
      </w:r>
      <w:r w:rsidRPr="00892DB4">
        <w:rPr>
          <w:rFonts w:ascii="Cambria" w:hAnsi="Cambria"/>
          <w:sz w:val="20"/>
          <w:szCs w:val="20"/>
        </w:rPr>
        <w:t>.</w:t>
      </w:r>
    </w:p>
    <w:p w:rsidR="00F838B5" w:rsidRPr="00892DB4" w:rsidRDefault="00347F70" w:rsidP="0002785B">
      <w:pPr>
        <w:pStyle w:val="Akapitzlist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Płynna regulacja prędkości obrotowej w zakresie od 5.000 do 35.000 obrotów na minutę</w:t>
      </w:r>
    </w:p>
    <w:p w:rsidR="00F838B5" w:rsidRPr="00892DB4" w:rsidRDefault="00347F70" w:rsidP="0002785B">
      <w:pPr>
        <w:pStyle w:val="Akapitzlist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Wyposażona w </w:t>
      </w:r>
      <w:proofErr w:type="spellStart"/>
      <w:r w:rsidR="000B6338" w:rsidRPr="00892DB4">
        <w:rPr>
          <w:rFonts w:ascii="Cambria" w:hAnsi="Cambria"/>
          <w:sz w:val="20"/>
          <w:szCs w:val="20"/>
        </w:rPr>
        <w:t>demontowalny</w:t>
      </w:r>
      <w:proofErr w:type="spellEnd"/>
      <w:r w:rsidR="000B6338" w:rsidRPr="00892DB4">
        <w:rPr>
          <w:rFonts w:ascii="Cambria" w:hAnsi="Cambria"/>
          <w:sz w:val="20"/>
          <w:szCs w:val="20"/>
        </w:rPr>
        <w:t xml:space="preserve"> </w:t>
      </w:r>
      <w:r w:rsidRPr="00892DB4">
        <w:rPr>
          <w:rFonts w:ascii="Cambria" w:hAnsi="Cambria"/>
          <w:sz w:val="20"/>
          <w:szCs w:val="20"/>
        </w:rPr>
        <w:t>wałek napędowy giętki z przełącznikiem (włączony/wyłączony)</w:t>
      </w:r>
    </w:p>
    <w:p w:rsidR="00F838B5" w:rsidRPr="00892DB4" w:rsidRDefault="00347F70" w:rsidP="0002785B">
      <w:pPr>
        <w:pStyle w:val="Akapitzlist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Wałek napędowy oraz </w:t>
      </w:r>
      <w:proofErr w:type="spellStart"/>
      <w:r w:rsidR="000B6338" w:rsidRPr="00892DB4">
        <w:rPr>
          <w:rFonts w:ascii="Cambria" w:hAnsi="Cambria"/>
          <w:sz w:val="20"/>
          <w:szCs w:val="20"/>
        </w:rPr>
        <w:t>multiszlifierka</w:t>
      </w:r>
      <w:proofErr w:type="spellEnd"/>
      <w:r w:rsidR="000B6338" w:rsidRPr="00892DB4">
        <w:rPr>
          <w:rFonts w:ascii="Cambria" w:hAnsi="Cambria"/>
          <w:sz w:val="20"/>
          <w:szCs w:val="20"/>
        </w:rPr>
        <w:t xml:space="preserve"> wyposażone w uchwyt montażowy do akcesoriów, pozwalający na wymianę akcesoriów bez użycia kluczy lub innych narzędzi.</w:t>
      </w:r>
    </w:p>
    <w:p w:rsidR="00F838B5" w:rsidRPr="00892DB4" w:rsidRDefault="000B6338" w:rsidP="0002785B">
      <w:pPr>
        <w:pStyle w:val="Akapitzlist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W komplecie:</w:t>
      </w:r>
    </w:p>
    <w:p w:rsidR="00F838B5" w:rsidRPr="00892DB4" w:rsidRDefault="000B6338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- walizka do przechowywania, </w:t>
      </w:r>
    </w:p>
    <w:p w:rsidR="00F838B5" w:rsidRDefault="000B6338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- uchwyt ułatwiający przechowywanie,</w:t>
      </w:r>
    </w:p>
    <w:p w:rsidR="00F14A9B" w:rsidRDefault="00F14A9B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uchwyt wiertarski</w:t>
      </w:r>
      <w:r w:rsidR="00B836F4">
        <w:rPr>
          <w:rFonts w:ascii="Cambria" w:hAnsi="Cambria"/>
          <w:sz w:val="20"/>
          <w:szCs w:val="20"/>
        </w:rPr>
        <w:t xml:space="preserve"> </w:t>
      </w:r>
      <w:proofErr w:type="spellStart"/>
      <w:r w:rsidR="00B836F4">
        <w:rPr>
          <w:rFonts w:ascii="Cambria" w:hAnsi="Cambria"/>
          <w:sz w:val="20"/>
          <w:szCs w:val="20"/>
        </w:rPr>
        <w:t>szybkozaciskowy</w:t>
      </w:r>
      <w:proofErr w:type="spellEnd"/>
      <w:r w:rsidR="00B836F4">
        <w:rPr>
          <w:rFonts w:ascii="Cambria" w:hAnsi="Cambria"/>
          <w:sz w:val="20"/>
          <w:szCs w:val="20"/>
        </w:rPr>
        <w:t xml:space="preserve"> z zakresem 0,4 – 3,4 mm średnicy, </w:t>
      </w:r>
    </w:p>
    <w:p w:rsidR="00866B23" w:rsidRPr="00892DB4" w:rsidRDefault="00866B23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- statyw </w:t>
      </w:r>
      <w:r w:rsidR="0063610C">
        <w:rPr>
          <w:rFonts w:ascii="Cambria" w:hAnsi="Cambria"/>
          <w:sz w:val="20"/>
          <w:szCs w:val="20"/>
        </w:rPr>
        <w:t>teleskopowy do pracy w pionie, z możliwością odchylenia od pionu o minimum 15</w:t>
      </w:r>
      <w:r w:rsidR="0063610C" w:rsidRPr="0063610C">
        <w:rPr>
          <w:rFonts w:ascii="Cambria" w:hAnsi="Cambria"/>
          <w:sz w:val="20"/>
          <w:szCs w:val="20"/>
          <w:vertAlign w:val="superscript"/>
        </w:rPr>
        <w:t>o</w:t>
      </w:r>
      <w:r w:rsidR="00B836F4" w:rsidRPr="00B836F4">
        <w:rPr>
          <w:rFonts w:ascii="Cambria" w:hAnsi="Cambria"/>
          <w:sz w:val="20"/>
          <w:szCs w:val="20"/>
        </w:rPr>
        <w:t>,</w:t>
      </w:r>
    </w:p>
    <w:p w:rsidR="00F838B5" w:rsidRPr="00892DB4" w:rsidRDefault="000B6338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- przystawka – uchwyt do pracy precyzyjnej,</w:t>
      </w:r>
    </w:p>
    <w:p w:rsidR="00F838B5" w:rsidRPr="00892DB4" w:rsidRDefault="000B6338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- przystawka do nadawania kształtu,</w:t>
      </w:r>
    </w:p>
    <w:p w:rsidR="00F838B5" w:rsidRPr="00892DB4" w:rsidRDefault="000B6338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- przystawka do cięcia po linii i kole;</w:t>
      </w:r>
    </w:p>
    <w:p w:rsidR="00F838B5" w:rsidRPr="00892DB4" w:rsidRDefault="000B6338" w:rsidP="00F838B5">
      <w:pPr>
        <w:pStyle w:val="Akapitzlist"/>
        <w:ind w:left="360"/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- zestaw co najmniej 40 różnych akcesoriów (końcówek) do szlifowania, cięcia, grawerowania.</w:t>
      </w:r>
    </w:p>
    <w:p w:rsidR="00F838B5" w:rsidRPr="00892DB4" w:rsidRDefault="000B6338" w:rsidP="0063610C">
      <w:pPr>
        <w:pStyle w:val="Akapitzlist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>Moc urządzenia – co najmniej 150 Wat</w:t>
      </w:r>
    </w:p>
    <w:p w:rsidR="000B6338" w:rsidRPr="00892DB4" w:rsidRDefault="000B6338" w:rsidP="0063610C">
      <w:pPr>
        <w:pStyle w:val="Akapitzlist"/>
        <w:numPr>
          <w:ilvl w:val="0"/>
          <w:numId w:val="6"/>
        </w:numPr>
        <w:rPr>
          <w:rFonts w:ascii="Cambria" w:hAnsi="Cambria"/>
          <w:sz w:val="20"/>
          <w:szCs w:val="20"/>
        </w:rPr>
      </w:pPr>
      <w:r w:rsidRPr="00892DB4">
        <w:rPr>
          <w:rFonts w:ascii="Cambria" w:hAnsi="Cambria"/>
          <w:sz w:val="20"/>
          <w:szCs w:val="20"/>
        </w:rPr>
        <w:t xml:space="preserve">Napięcie zasilania – prąd zmienny 230 V </w:t>
      </w:r>
    </w:p>
    <w:p w:rsidR="0043104C" w:rsidRDefault="0043104C" w:rsidP="0002785B">
      <w:pPr>
        <w:rPr>
          <w:rFonts w:ascii="Cambria" w:hAnsi="Cambria"/>
          <w:b/>
          <w:color w:val="00B0F0"/>
          <w:szCs w:val="20"/>
        </w:rPr>
      </w:pPr>
    </w:p>
    <w:p w:rsidR="00522121" w:rsidRPr="00316C23" w:rsidRDefault="00522121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 xml:space="preserve">Zasilacz laboratoryjny – </w:t>
      </w:r>
      <w:r w:rsidR="00B836F4" w:rsidRPr="00316C23">
        <w:rPr>
          <w:rFonts w:ascii="Cambria" w:hAnsi="Cambria"/>
          <w:b/>
          <w:color w:val="00B0F0"/>
          <w:szCs w:val="20"/>
        </w:rPr>
        <w:t>4</w:t>
      </w:r>
      <w:r w:rsidRPr="00316C23">
        <w:rPr>
          <w:rFonts w:ascii="Cambria" w:hAnsi="Cambria"/>
          <w:b/>
          <w:color w:val="00B0F0"/>
          <w:szCs w:val="20"/>
        </w:rPr>
        <w:t xml:space="preserve"> sztuki</w:t>
      </w:r>
    </w:p>
    <w:p w:rsidR="00F838B5" w:rsidRPr="00892DB4" w:rsidRDefault="00F838B5" w:rsidP="00F838B5">
      <w:pPr>
        <w:spacing w:after="0" w:line="276" w:lineRule="auto"/>
        <w:ind w:left="-60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Specyfikacja urządzenia:</w:t>
      </w:r>
    </w:p>
    <w:p w:rsidR="00F838B5" w:rsidRPr="00892DB4" w:rsidRDefault="00F838B5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Wyposażony w </w:t>
      </w:r>
      <w:r w:rsidR="000B6338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2 kanały o parametrach 0-32 V i 0-5 A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oraz </w:t>
      </w:r>
      <w:r w:rsidR="000B6338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1 kanał o parametrach 5 V i 5</w:t>
      </w:r>
    </w:p>
    <w:p w:rsidR="000B6338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Konstrukcja oparta na transformatorze</w:t>
      </w:r>
    </w:p>
    <w:p w:rsidR="000B6338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Urządzenie może pracować w trybach stałego napięcia wyjściowego 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i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stałego prądu obciążenia</w:t>
      </w:r>
    </w:p>
    <w:p w:rsidR="000B6338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Układ wyposażony w zabezpieczenie przeciwzwarciowe jak i </w:t>
      </w:r>
      <w:proofErr w:type="spellStart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przeciwprzeciążeniowe</w:t>
      </w:r>
      <w:proofErr w:type="spellEnd"/>
    </w:p>
    <w:p w:rsidR="000B6338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lastRenderedPageBreak/>
        <w:t xml:space="preserve">Zasilacz posiada 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co najmniej 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5 profile pamięci dla zapisania prądu, napięcia </w:t>
      </w:r>
      <w:proofErr w:type="gramStart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oraz  trybów</w:t>
      </w:r>
      <w:proofErr w:type="gramEnd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pracy</w:t>
      </w:r>
    </w:p>
    <w:p w:rsidR="000B6338" w:rsidRPr="00892DB4" w:rsidRDefault="00F838B5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Wyposażony w p</w:t>
      </w:r>
      <w:r w:rsidR="000B6338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ołączenie szeregowe (60 V / 5 A)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i p</w:t>
      </w:r>
      <w:r w:rsidR="000B6338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ołączenie równoległe (30 V / 10 A)</w:t>
      </w:r>
    </w:p>
    <w:p w:rsidR="00F838B5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Posiada rozdzielczość wskazań na poziomie 100 </w:t>
      </w:r>
      <w:proofErr w:type="spellStart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mV</w:t>
      </w:r>
      <w:proofErr w:type="spellEnd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/ 10 </w:t>
      </w:r>
      <w:proofErr w:type="spellStart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mA</w:t>
      </w:r>
      <w:proofErr w:type="spellEnd"/>
    </w:p>
    <w:p w:rsidR="000B6338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Dokładność pomiaru: &lt;= 1% odczytu + 2 cyfry</w:t>
      </w:r>
    </w:p>
    <w:p w:rsidR="000B6338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Rozdzielczość wskazań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: napięcia 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100 </w:t>
      </w:r>
      <w:proofErr w:type="spellStart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mV</w:t>
      </w:r>
      <w:proofErr w:type="spellEnd"/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; natężenia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: 10 </w:t>
      </w:r>
      <w:proofErr w:type="spellStart"/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mA</w:t>
      </w:r>
      <w:proofErr w:type="spellEnd"/>
    </w:p>
    <w:p w:rsidR="00F838B5" w:rsidRPr="00892DB4" w:rsidRDefault="000B6338" w:rsidP="00F838B5">
      <w:pPr>
        <w:pStyle w:val="Akapitzlist"/>
        <w:numPr>
          <w:ilvl w:val="0"/>
          <w:numId w:val="5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Masa: 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nie więcej niż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12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kg</w:t>
      </w:r>
    </w:p>
    <w:p w:rsidR="000B6338" w:rsidRPr="000B6338" w:rsidRDefault="000B6338" w:rsidP="00F838B5">
      <w:pPr>
        <w:spacing w:after="0" w:line="276" w:lineRule="auto"/>
        <w:ind w:left="-60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0B6338">
        <w:rPr>
          <w:rFonts w:ascii="Cambria" w:eastAsia="Times New Roman" w:hAnsi="Cambria" w:cs="Times New Roman"/>
          <w:color w:val="222222"/>
          <w:sz w:val="20"/>
          <w:lang w:eastAsia="pl-PL"/>
        </w:rPr>
        <w:t>Zasilacz laboratoryjny 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wyposażony jest w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przew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ó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d zasilania oraz dwa komplet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y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</w:t>
      </w:r>
      <w:r w:rsidRPr="000B6338">
        <w:rPr>
          <w:rFonts w:ascii="Cambria" w:eastAsia="Times New Roman" w:hAnsi="Cambria" w:cs="Times New Roman"/>
          <w:color w:val="222222"/>
          <w:sz w:val="20"/>
          <w:lang w:eastAsia="pl-PL"/>
        </w:rPr>
        <w:t>krokodylków o obciążalności do 5 A</w:t>
      </w: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oraz i</w:t>
      </w:r>
      <w:r w:rsidRPr="000B6338">
        <w:rPr>
          <w:rFonts w:ascii="Cambria" w:eastAsia="Times New Roman" w:hAnsi="Cambria" w:cs="Times New Roman"/>
          <w:color w:val="222222"/>
          <w:sz w:val="20"/>
          <w:lang w:eastAsia="pl-PL"/>
        </w:rPr>
        <w:t>nstrukcj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ę</w:t>
      </w:r>
      <w:r w:rsidRPr="000B6338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obsługi</w:t>
      </w:r>
      <w:r w:rsidR="00F838B5"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.</w:t>
      </w:r>
    </w:p>
    <w:p w:rsidR="000B6338" w:rsidRDefault="000B6338" w:rsidP="000B6338">
      <w:pPr>
        <w:rPr>
          <w:rFonts w:ascii="Cambria" w:hAnsi="Cambria"/>
          <w:sz w:val="20"/>
          <w:szCs w:val="20"/>
        </w:rPr>
      </w:pPr>
    </w:p>
    <w:p w:rsidR="00AA4F79" w:rsidRPr="00316C23" w:rsidRDefault="006E0935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Pojemnościowy ekran dotykowy do współpracy z platformą komputerową</w:t>
      </w:r>
      <w:r w:rsidR="00AA4F79" w:rsidRPr="00316C23">
        <w:rPr>
          <w:rFonts w:ascii="Cambria" w:hAnsi="Cambria"/>
          <w:b/>
          <w:color w:val="00B0F0"/>
          <w:szCs w:val="20"/>
        </w:rPr>
        <w:t xml:space="preserve"> – 4 sztuki</w:t>
      </w:r>
    </w:p>
    <w:p w:rsidR="006E0935" w:rsidRPr="00892DB4" w:rsidRDefault="006E0935" w:rsidP="006E0935">
      <w:pPr>
        <w:spacing w:after="0" w:line="276" w:lineRule="auto"/>
        <w:ind w:left="-60"/>
        <w:rPr>
          <w:rFonts w:ascii="Cambria" w:eastAsia="Times New Roman" w:hAnsi="Cambria" w:cs="Times New Roman"/>
          <w:color w:val="222222"/>
          <w:sz w:val="20"/>
          <w:lang w:eastAsia="pl-PL"/>
        </w:rPr>
      </w:pPr>
      <w:r w:rsidRPr="00892DB4">
        <w:rPr>
          <w:rFonts w:ascii="Cambria" w:eastAsia="Times New Roman" w:hAnsi="Cambria" w:cs="Times New Roman"/>
          <w:color w:val="222222"/>
          <w:sz w:val="20"/>
          <w:lang w:eastAsia="pl-PL"/>
        </w:rPr>
        <w:t>Specyfikacja urządzenia:</w:t>
      </w:r>
    </w:p>
    <w:p w:rsidR="006E0935" w:rsidRPr="006E0935" w:rsidRDefault="006E0935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>Ekran dotykowy IPS LCD;</w:t>
      </w:r>
    </w:p>
    <w:p w:rsidR="006E0935" w:rsidRPr="00892DB4" w:rsidRDefault="00C2488D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>Przekątna</w:t>
      </w:r>
      <w:r w:rsidR="006E0935"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7 cali lub większy, jednak nie większy niż 10 cali;</w:t>
      </w:r>
    </w:p>
    <w:p w:rsidR="006E0935" w:rsidRPr="00892DB4" w:rsidRDefault="00C2488D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>Rozdzielczość co najmniej 1024 x 600 pikseli</w:t>
      </w:r>
    </w:p>
    <w:p w:rsidR="006E0935" w:rsidRDefault="00C2488D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Współpracujący z mikrokomputerem typu </w:t>
      </w:r>
      <w:proofErr w:type="spellStart"/>
      <w:r>
        <w:rPr>
          <w:rFonts w:ascii="Cambria" w:eastAsia="Times New Roman" w:hAnsi="Cambria" w:cs="Times New Roman"/>
          <w:color w:val="222222"/>
          <w:sz w:val="20"/>
          <w:lang w:eastAsia="pl-PL"/>
        </w:rPr>
        <w:t>Raspberry</w:t>
      </w:r>
      <w:proofErr w:type="spellEnd"/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Pi w wersjach 3B+; 3B+2B oraz Zero i Zero W.</w:t>
      </w:r>
    </w:p>
    <w:p w:rsidR="00C2488D" w:rsidRDefault="00C2488D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Możliwość podłączenia poprzez złącze HDMI lub przewód USB lub </w:t>
      </w:r>
      <w:proofErr w:type="spellStart"/>
      <w:r>
        <w:rPr>
          <w:rFonts w:ascii="Cambria" w:eastAsia="Times New Roman" w:hAnsi="Cambria" w:cs="Times New Roman"/>
          <w:color w:val="222222"/>
          <w:sz w:val="20"/>
          <w:lang w:eastAsia="pl-PL"/>
        </w:rPr>
        <w:t>microUSB</w:t>
      </w:r>
      <w:proofErr w:type="spellEnd"/>
      <w:r>
        <w:rPr>
          <w:rFonts w:ascii="Cambria" w:eastAsia="Times New Roman" w:hAnsi="Cambria" w:cs="Times New Roman"/>
          <w:color w:val="222222"/>
          <w:sz w:val="20"/>
          <w:lang w:eastAsia="pl-PL"/>
        </w:rPr>
        <w:t>;</w:t>
      </w:r>
    </w:p>
    <w:p w:rsidR="00C2488D" w:rsidRDefault="00C2488D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W zestawie przewody HDMI oraz USB lub </w:t>
      </w:r>
      <w:proofErr w:type="spellStart"/>
      <w:r>
        <w:rPr>
          <w:rFonts w:ascii="Cambria" w:eastAsia="Times New Roman" w:hAnsi="Cambria" w:cs="Times New Roman"/>
          <w:color w:val="222222"/>
          <w:sz w:val="20"/>
          <w:lang w:eastAsia="pl-PL"/>
        </w:rPr>
        <w:t>microUSB</w:t>
      </w:r>
      <w:proofErr w:type="spellEnd"/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; </w:t>
      </w:r>
    </w:p>
    <w:p w:rsidR="00C2488D" w:rsidRDefault="00C2488D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W zestawie obudowa pozwalająca na montaż ekranu i mikrokomputera </w:t>
      </w:r>
      <w:proofErr w:type="spellStart"/>
      <w:r>
        <w:rPr>
          <w:rFonts w:ascii="Cambria" w:eastAsia="Times New Roman" w:hAnsi="Cambria" w:cs="Times New Roman"/>
          <w:color w:val="222222"/>
          <w:sz w:val="20"/>
          <w:lang w:eastAsia="pl-PL"/>
        </w:rPr>
        <w:t>Raspberry</w:t>
      </w:r>
      <w:proofErr w:type="spellEnd"/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Pi.</w:t>
      </w:r>
    </w:p>
    <w:p w:rsidR="00C2488D" w:rsidRPr="00892DB4" w:rsidRDefault="00C2488D" w:rsidP="006E0935">
      <w:pPr>
        <w:pStyle w:val="Akapitzlist"/>
        <w:numPr>
          <w:ilvl w:val="0"/>
          <w:numId w:val="13"/>
        </w:numPr>
        <w:spacing w:after="0" w:line="276" w:lineRule="auto"/>
        <w:rPr>
          <w:rFonts w:ascii="Cambria" w:eastAsia="Times New Roman" w:hAnsi="Cambria" w:cs="Times New Roman"/>
          <w:color w:val="222222"/>
          <w:sz w:val="20"/>
          <w:lang w:eastAsia="pl-PL"/>
        </w:rPr>
      </w:pPr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Wyposażony w USB </w:t>
      </w:r>
      <w:proofErr w:type="spellStart"/>
      <w:r>
        <w:rPr>
          <w:rFonts w:ascii="Cambria" w:eastAsia="Times New Roman" w:hAnsi="Cambria" w:cs="Times New Roman"/>
          <w:color w:val="222222"/>
          <w:sz w:val="20"/>
          <w:lang w:eastAsia="pl-PL"/>
        </w:rPr>
        <w:t>Rev</w:t>
      </w:r>
      <w:proofErr w:type="spellEnd"/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2.1 dla </w:t>
      </w:r>
      <w:proofErr w:type="spellStart"/>
      <w:r>
        <w:rPr>
          <w:rFonts w:ascii="Cambria" w:eastAsia="Times New Roman" w:hAnsi="Cambria" w:cs="Times New Roman"/>
          <w:color w:val="222222"/>
          <w:sz w:val="20"/>
          <w:lang w:eastAsia="pl-PL"/>
        </w:rPr>
        <w:t>Raspberry</w:t>
      </w:r>
      <w:proofErr w:type="spellEnd"/>
      <w:r>
        <w:rPr>
          <w:rFonts w:ascii="Cambria" w:eastAsia="Times New Roman" w:hAnsi="Cambria" w:cs="Times New Roman"/>
          <w:color w:val="222222"/>
          <w:sz w:val="20"/>
          <w:lang w:eastAsia="pl-PL"/>
        </w:rPr>
        <w:t xml:space="preserve"> Pi </w:t>
      </w:r>
    </w:p>
    <w:p w:rsidR="00AA4F79" w:rsidRDefault="00AA4F79" w:rsidP="000B6338">
      <w:pPr>
        <w:rPr>
          <w:rFonts w:ascii="Cambria" w:hAnsi="Cambria"/>
          <w:sz w:val="20"/>
          <w:szCs w:val="20"/>
        </w:rPr>
      </w:pPr>
    </w:p>
    <w:p w:rsidR="00C2488D" w:rsidRPr="00316C23" w:rsidRDefault="00C2488D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 xml:space="preserve">Konwerter USB-UART – </w:t>
      </w:r>
      <w:r w:rsidR="00C0147B" w:rsidRPr="00316C23">
        <w:rPr>
          <w:rFonts w:ascii="Cambria" w:hAnsi="Cambria"/>
          <w:b/>
          <w:color w:val="00B0F0"/>
          <w:szCs w:val="20"/>
        </w:rPr>
        <w:t>8</w:t>
      </w:r>
      <w:r w:rsidRPr="00316C23">
        <w:rPr>
          <w:rFonts w:ascii="Cambria" w:hAnsi="Cambria"/>
          <w:b/>
          <w:color w:val="00B0F0"/>
          <w:szCs w:val="20"/>
        </w:rPr>
        <w:t xml:space="preserve"> sztuk</w:t>
      </w:r>
    </w:p>
    <w:p w:rsidR="00C0147B" w:rsidRPr="00C0147B" w:rsidRDefault="00C0147B" w:rsidP="000B6338">
      <w:pPr>
        <w:rPr>
          <w:rFonts w:ascii="Cambria" w:hAnsi="Cambria"/>
          <w:sz w:val="20"/>
          <w:szCs w:val="20"/>
        </w:rPr>
      </w:pPr>
      <w:r w:rsidRPr="00C0147B">
        <w:rPr>
          <w:rFonts w:ascii="Cambria" w:hAnsi="Cambria"/>
          <w:sz w:val="20"/>
          <w:szCs w:val="20"/>
        </w:rPr>
        <w:t>Specyfikacja urządzenia:</w:t>
      </w:r>
    </w:p>
    <w:p w:rsidR="00C0147B" w:rsidRDefault="00C0147B" w:rsidP="00C0147B">
      <w:pPr>
        <w:pStyle w:val="Akapitzlist"/>
        <w:numPr>
          <w:ilvl w:val="0"/>
          <w:numId w:val="1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Konwerter umożliwiający komunikację pomiędzy interfejsami USB i UART;</w:t>
      </w:r>
    </w:p>
    <w:p w:rsidR="00C0147B" w:rsidRDefault="00C0147B" w:rsidP="00C0147B">
      <w:pPr>
        <w:pStyle w:val="Akapitzlist"/>
        <w:numPr>
          <w:ilvl w:val="0"/>
          <w:numId w:val="1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Kompatybilny z </w:t>
      </w:r>
      <w:proofErr w:type="spellStart"/>
      <w:r>
        <w:rPr>
          <w:rFonts w:ascii="Cambria" w:hAnsi="Cambria"/>
          <w:sz w:val="20"/>
          <w:szCs w:val="20"/>
        </w:rPr>
        <w:t>insterfejsem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Arduino</w:t>
      </w:r>
      <w:proofErr w:type="spellEnd"/>
    </w:p>
    <w:p w:rsidR="00C0147B" w:rsidRDefault="00C0147B" w:rsidP="00C0147B">
      <w:pPr>
        <w:pStyle w:val="Akapitzlist"/>
        <w:numPr>
          <w:ilvl w:val="0"/>
          <w:numId w:val="14"/>
        </w:numPr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Konweter</w:t>
      </w:r>
      <w:proofErr w:type="spellEnd"/>
      <w:r>
        <w:rPr>
          <w:rFonts w:ascii="Cambria" w:hAnsi="Cambria"/>
          <w:sz w:val="20"/>
          <w:szCs w:val="20"/>
        </w:rPr>
        <w:t xml:space="preserve"> wyposażony w</w:t>
      </w:r>
      <w:r w:rsidRPr="00C0147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wyjścia</w:t>
      </w:r>
      <w:r w:rsidRPr="00C0147B">
        <w:rPr>
          <w:rFonts w:ascii="Cambria" w:hAnsi="Cambria"/>
          <w:sz w:val="20"/>
          <w:szCs w:val="20"/>
        </w:rPr>
        <w:t xml:space="preserve"> w postaci kątowych złącz </w:t>
      </w:r>
      <w:proofErr w:type="spellStart"/>
      <w:r w:rsidRPr="00C0147B">
        <w:rPr>
          <w:rFonts w:ascii="Cambria" w:hAnsi="Cambria"/>
          <w:sz w:val="20"/>
          <w:szCs w:val="20"/>
        </w:rPr>
        <w:t>goldpin</w:t>
      </w:r>
      <w:proofErr w:type="spellEnd"/>
      <w:r w:rsidRPr="00C0147B">
        <w:rPr>
          <w:rFonts w:ascii="Cambria" w:hAnsi="Cambria"/>
          <w:sz w:val="20"/>
          <w:szCs w:val="20"/>
        </w:rPr>
        <w:t xml:space="preserve"> z sygnałami </w:t>
      </w:r>
      <w:proofErr w:type="spellStart"/>
      <w:r w:rsidRPr="00C0147B">
        <w:rPr>
          <w:rFonts w:ascii="Cambria" w:hAnsi="Cambria"/>
          <w:sz w:val="20"/>
          <w:szCs w:val="20"/>
        </w:rPr>
        <w:t>RxD</w:t>
      </w:r>
      <w:proofErr w:type="spellEnd"/>
      <w:r w:rsidRPr="00C0147B">
        <w:rPr>
          <w:rFonts w:ascii="Cambria" w:hAnsi="Cambria"/>
          <w:sz w:val="20"/>
          <w:szCs w:val="20"/>
        </w:rPr>
        <w:t xml:space="preserve">, </w:t>
      </w:r>
      <w:proofErr w:type="spellStart"/>
      <w:r w:rsidRPr="00C0147B">
        <w:rPr>
          <w:rFonts w:ascii="Cambria" w:hAnsi="Cambria"/>
          <w:sz w:val="20"/>
          <w:szCs w:val="20"/>
        </w:rPr>
        <w:t>TxD</w:t>
      </w:r>
      <w:proofErr w:type="spellEnd"/>
      <w:r w:rsidRPr="00C0147B">
        <w:rPr>
          <w:rFonts w:ascii="Cambria" w:hAnsi="Cambria"/>
          <w:sz w:val="20"/>
          <w:szCs w:val="20"/>
        </w:rPr>
        <w:t>, RTS, CTS oraz linie zasilania: PWR i GND</w:t>
      </w:r>
    </w:p>
    <w:p w:rsidR="00C0147B" w:rsidRPr="00C0147B" w:rsidRDefault="00C0147B" w:rsidP="00C0147B">
      <w:pPr>
        <w:pStyle w:val="Akapitzlist"/>
        <w:numPr>
          <w:ilvl w:val="0"/>
          <w:numId w:val="1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Konwerter wyposażony w pola lutownicze (3 piny BUS oraz sygnały transmisyjne RI, DTR, DSR, DCD);</w:t>
      </w:r>
    </w:p>
    <w:p w:rsidR="0002785B" w:rsidRDefault="0002785B">
      <w:pPr>
        <w:rPr>
          <w:rFonts w:ascii="Cambria" w:hAnsi="Cambria"/>
          <w:sz w:val="20"/>
          <w:szCs w:val="20"/>
        </w:rPr>
      </w:pPr>
    </w:p>
    <w:p w:rsidR="00C0147B" w:rsidRPr="00316C23" w:rsidRDefault="00C0147B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Płytka stykowa z wyprowadzeniami na zasilanie – 30 sztuk</w:t>
      </w:r>
    </w:p>
    <w:p w:rsidR="00C0147B" w:rsidRDefault="00C0147B" w:rsidP="00C0147B">
      <w:pPr>
        <w:rPr>
          <w:rFonts w:ascii="Cambria" w:hAnsi="Cambria"/>
          <w:sz w:val="20"/>
          <w:szCs w:val="20"/>
        </w:rPr>
      </w:pPr>
      <w:r w:rsidRPr="00C0147B">
        <w:rPr>
          <w:rFonts w:ascii="Cambria" w:hAnsi="Cambria"/>
          <w:sz w:val="20"/>
          <w:szCs w:val="20"/>
        </w:rPr>
        <w:t>Specyfikacja urządzenia:</w:t>
      </w:r>
    </w:p>
    <w:p w:rsidR="00C0147B" w:rsidRDefault="00C0147B" w:rsidP="00C0147B">
      <w:pPr>
        <w:pStyle w:val="Akapitzlist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Wymiary płytki 260 x 245 mm (+/- 10 mm);</w:t>
      </w:r>
    </w:p>
    <w:p w:rsidR="00C0147B" w:rsidRDefault="00C0147B" w:rsidP="00C0147B">
      <w:pPr>
        <w:pStyle w:val="Akapitzlist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Liczba otworów lutowniczych na płytce: 3220 otworów;</w:t>
      </w:r>
    </w:p>
    <w:p w:rsidR="00C0147B" w:rsidRDefault="00C0147B" w:rsidP="00C0147B">
      <w:pPr>
        <w:pStyle w:val="Akapitzlist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 wyprowadzone gniazda zasilania (</w:t>
      </w:r>
      <w:proofErr w:type="spellStart"/>
      <w:r>
        <w:rPr>
          <w:rFonts w:ascii="Cambria" w:hAnsi="Cambria"/>
          <w:sz w:val="20"/>
          <w:szCs w:val="20"/>
        </w:rPr>
        <w:t>Va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Vb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Vc</w:t>
      </w:r>
      <w:proofErr w:type="spellEnd"/>
      <w:r>
        <w:rPr>
          <w:rFonts w:ascii="Cambria" w:hAnsi="Cambria"/>
          <w:sz w:val="20"/>
          <w:szCs w:val="20"/>
        </w:rPr>
        <w:t xml:space="preserve"> i uziemiające);</w:t>
      </w:r>
    </w:p>
    <w:p w:rsidR="00C0147B" w:rsidRDefault="00C0147B" w:rsidP="00C0147B">
      <w:pPr>
        <w:pStyle w:val="Akapitzlist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Przeznaczeniem płytki stykowej jest możliwość testowania układów przed zaprojektowaniem płytki PCB za pomocą kabli</w:t>
      </w:r>
      <w:r w:rsidR="00410198">
        <w:rPr>
          <w:rFonts w:ascii="Cambria" w:hAnsi="Cambria"/>
          <w:sz w:val="20"/>
          <w:szCs w:val="20"/>
        </w:rPr>
        <w:t xml:space="preserve"> – przewodów połączeniowych zakończonych </w:t>
      </w:r>
      <w:proofErr w:type="spellStart"/>
      <w:r w:rsidR="00410198">
        <w:rPr>
          <w:rFonts w:ascii="Cambria" w:hAnsi="Cambria"/>
          <w:sz w:val="20"/>
          <w:szCs w:val="20"/>
        </w:rPr>
        <w:t>pinami</w:t>
      </w:r>
      <w:proofErr w:type="spellEnd"/>
      <w:r w:rsidR="00410198">
        <w:rPr>
          <w:rFonts w:ascii="Cambria" w:hAnsi="Cambria"/>
          <w:sz w:val="20"/>
          <w:szCs w:val="20"/>
        </w:rPr>
        <w:t>.</w:t>
      </w:r>
    </w:p>
    <w:p w:rsidR="00791452" w:rsidRDefault="00791452" w:rsidP="00791452">
      <w:pPr>
        <w:rPr>
          <w:rFonts w:ascii="Cambria" w:hAnsi="Cambria"/>
          <w:sz w:val="20"/>
          <w:szCs w:val="20"/>
        </w:rPr>
      </w:pPr>
    </w:p>
    <w:p w:rsidR="00791452" w:rsidRPr="00316C23" w:rsidRDefault="00BE77D0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Moduł zasilający do płytek stykowych – 30 sztuk</w:t>
      </w:r>
    </w:p>
    <w:p w:rsidR="00BE77D0" w:rsidRDefault="00BE77D0" w:rsidP="00791452">
      <w:pPr>
        <w:rPr>
          <w:rFonts w:ascii="Cambria" w:hAnsi="Cambria"/>
          <w:sz w:val="20"/>
          <w:szCs w:val="20"/>
        </w:rPr>
      </w:pPr>
      <w:bookmarkStart w:id="0" w:name="_Hlk446889"/>
      <w:r>
        <w:rPr>
          <w:rFonts w:ascii="Cambria" w:hAnsi="Cambria"/>
          <w:sz w:val="20"/>
          <w:szCs w:val="20"/>
        </w:rPr>
        <w:t>Specyfikacja urządzenia:</w:t>
      </w:r>
    </w:p>
    <w:p w:rsidR="00BE77D0" w:rsidRDefault="00BE77D0" w:rsidP="00BE77D0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Moduł pozwalający na </w:t>
      </w:r>
      <w:bookmarkEnd w:id="0"/>
      <w:r>
        <w:rPr>
          <w:rFonts w:ascii="Cambria" w:hAnsi="Cambria"/>
          <w:sz w:val="20"/>
          <w:szCs w:val="20"/>
        </w:rPr>
        <w:t>podłączenie zasilania 5V lub 3,3 V przy pomocy zasilacza sieciowego;</w:t>
      </w:r>
    </w:p>
    <w:p w:rsidR="00BE77D0" w:rsidRDefault="00BE77D0" w:rsidP="00BE77D0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Moduł z przełącznikiem on/off (załączony/wyłączony);</w:t>
      </w:r>
    </w:p>
    <w:p w:rsidR="00BE77D0" w:rsidRDefault="00BE77D0" w:rsidP="00BE77D0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Moduł z wyjściem USB-A umożliwiającym wyprowadzenie zasilania 5</w:t>
      </w:r>
      <w:proofErr w:type="gramStart"/>
      <w:r>
        <w:rPr>
          <w:rFonts w:ascii="Cambria" w:hAnsi="Cambria"/>
          <w:sz w:val="20"/>
          <w:szCs w:val="20"/>
        </w:rPr>
        <w:t>V ;</w:t>
      </w:r>
      <w:proofErr w:type="gramEnd"/>
    </w:p>
    <w:p w:rsidR="00BE77D0" w:rsidRDefault="00BE77D0" w:rsidP="00BE77D0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Wejście zasilacza sieciowego DC 2,1 x 5,5 mm pozwalające na wpięcie zasilacza 6,5-12 V;</w:t>
      </w:r>
    </w:p>
    <w:p w:rsidR="00BE77D0" w:rsidRDefault="00BE77D0" w:rsidP="00BE77D0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Wybór zasilania pomiędzy 5V a 3,3V za pomocą zworek na szynach bocznych płytki stykowej.</w:t>
      </w:r>
    </w:p>
    <w:p w:rsidR="0060516A" w:rsidRDefault="0060516A" w:rsidP="0060516A">
      <w:pPr>
        <w:pStyle w:val="Akapitzlist"/>
        <w:ind w:left="360"/>
        <w:rPr>
          <w:rFonts w:ascii="Cambria" w:hAnsi="Cambria"/>
          <w:sz w:val="20"/>
          <w:szCs w:val="20"/>
        </w:rPr>
      </w:pPr>
    </w:p>
    <w:p w:rsidR="0060516A" w:rsidRPr="00316C23" w:rsidRDefault="00400553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bookmarkStart w:id="1" w:name="_GoBack"/>
      <w:r>
        <w:rPr>
          <w:rFonts w:ascii="Cambria" w:hAnsi="Cambria"/>
          <w:b/>
          <w:color w:val="00B0F0"/>
          <w:szCs w:val="20"/>
        </w:rPr>
        <w:lastRenderedPageBreak/>
        <w:t>Zasilacz</w:t>
      </w:r>
      <w:r w:rsidR="0060516A" w:rsidRPr="00316C23">
        <w:rPr>
          <w:rFonts w:ascii="Cambria" w:hAnsi="Cambria"/>
          <w:b/>
          <w:color w:val="00B0F0"/>
          <w:szCs w:val="20"/>
        </w:rPr>
        <w:t xml:space="preserve"> do płytek stykowych – 30 sztuk</w:t>
      </w:r>
    </w:p>
    <w:bookmarkEnd w:id="1"/>
    <w:p w:rsidR="0060516A" w:rsidRDefault="0060516A" w:rsidP="002C3476">
      <w:pPr>
        <w:pStyle w:val="Akapitzlist"/>
        <w:ind w:left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Specyfikacja urządzenie:</w:t>
      </w:r>
    </w:p>
    <w:p w:rsidR="0060516A" w:rsidRDefault="0060516A" w:rsidP="0060516A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Stabilizowany zasilacz impulsowy</w:t>
      </w:r>
      <w:r w:rsidR="002C3476">
        <w:rPr>
          <w:rFonts w:ascii="Cambria" w:hAnsi="Cambria"/>
          <w:sz w:val="20"/>
          <w:szCs w:val="20"/>
        </w:rPr>
        <w:t>;</w:t>
      </w:r>
    </w:p>
    <w:p w:rsidR="0060516A" w:rsidRDefault="0060516A" w:rsidP="0060516A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Napięcie zasilania w zakresie 120 – 240 V;</w:t>
      </w:r>
    </w:p>
    <w:p w:rsidR="0060516A" w:rsidRDefault="0060516A" w:rsidP="0060516A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Napięcie wyjściowe</w:t>
      </w:r>
      <w:r w:rsidR="002C3476">
        <w:rPr>
          <w:rFonts w:ascii="Cambria" w:hAnsi="Cambria"/>
          <w:sz w:val="20"/>
          <w:szCs w:val="20"/>
        </w:rPr>
        <w:t xml:space="preserve"> 12V DC, prąd wyjściowy 2 A;</w:t>
      </w:r>
    </w:p>
    <w:p w:rsidR="002C3476" w:rsidRDefault="002C3476" w:rsidP="0060516A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Wtyk o średnicy 5,5/2.1 mm;</w:t>
      </w:r>
    </w:p>
    <w:p w:rsidR="002C3476" w:rsidRDefault="002C3476" w:rsidP="0060516A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Długość przewodu od 120 do 160 cm;</w:t>
      </w:r>
    </w:p>
    <w:p w:rsidR="002C3476" w:rsidRDefault="002C3476" w:rsidP="0060516A">
      <w:pPr>
        <w:pStyle w:val="Akapitzlist"/>
        <w:numPr>
          <w:ilvl w:val="0"/>
          <w:numId w:val="18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Polaryzacja – plus w środku, minus na zewnątrz.</w:t>
      </w:r>
    </w:p>
    <w:p w:rsidR="00BE77D0" w:rsidRDefault="00BE77D0" w:rsidP="00BE77D0">
      <w:pPr>
        <w:rPr>
          <w:rFonts w:ascii="Cambria" w:hAnsi="Cambria"/>
          <w:sz w:val="20"/>
          <w:szCs w:val="20"/>
        </w:rPr>
      </w:pPr>
    </w:p>
    <w:p w:rsidR="00BE77D0" w:rsidRPr="00316C23" w:rsidRDefault="00BE77D0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Przewody do płytek stykowych – 30 kompletów</w:t>
      </w:r>
    </w:p>
    <w:p w:rsidR="00BE77D0" w:rsidRDefault="00BE77D0" w:rsidP="00BE77D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Specyfikacja urządzenia:</w:t>
      </w:r>
    </w:p>
    <w:p w:rsidR="00BE77D0" w:rsidRDefault="0060516A" w:rsidP="00BE77D0">
      <w:pPr>
        <w:pStyle w:val="Akapitzlist"/>
        <w:numPr>
          <w:ilvl w:val="0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skład kompletu wchodzą przewody łączące otwory, przewody męsko – żeńskie oraz przewody męsko-męskie;</w:t>
      </w:r>
    </w:p>
    <w:p w:rsidR="0060516A" w:rsidRDefault="0060516A" w:rsidP="00BE77D0">
      <w:pPr>
        <w:pStyle w:val="Akapitzlist"/>
        <w:numPr>
          <w:ilvl w:val="0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Przewody łączące otwory płytek – od 300 do 350 sztuk przewodów o długościach 2, 5, 7, 10 ,12 ,15, 17, 20, 22, 25, 50, 75, 100 i 125 mm. Przewody z zagiętymi, odizolowanymi końcówkami męskimi. Różne kolory, zapakowane w pudełko z tworzywa sztucznego z przegródkami.</w:t>
      </w:r>
    </w:p>
    <w:p w:rsidR="0060516A" w:rsidRDefault="0060516A" w:rsidP="00BE77D0">
      <w:pPr>
        <w:pStyle w:val="Akapitzlist"/>
        <w:numPr>
          <w:ilvl w:val="0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Przewody męsko – żeńskie – 40 sztuk przewodów o długości od 20 do 25 cm w różnych kolorach;</w:t>
      </w:r>
    </w:p>
    <w:p w:rsidR="00BE77D0" w:rsidRPr="0060516A" w:rsidRDefault="0060516A" w:rsidP="0081735B">
      <w:pPr>
        <w:pStyle w:val="Akapitzlist"/>
        <w:numPr>
          <w:ilvl w:val="0"/>
          <w:numId w:val="17"/>
        </w:numPr>
        <w:rPr>
          <w:rFonts w:ascii="Cambria" w:hAnsi="Cambria"/>
          <w:sz w:val="20"/>
          <w:szCs w:val="20"/>
        </w:rPr>
      </w:pPr>
      <w:r w:rsidRPr="0060516A">
        <w:rPr>
          <w:rFonts w:ascii="Cambria" w:hAnsi="Cambria"/>
          <w:sz w:val="20"/>
          <w:szCs w:val="20"/>
        </w:rPr>
        <w:t xml:space="preserve">Przewody </w:t>
      </w:r>
      <w:r>
        <w:rPr>
          <w:rFonts w:ascii="Cambria" w:hAnsi="Cambria"/>
          <w:sz w:val="20"/>
          <w:szCs w:val="20"/>
        </w:rPr>
        <w:t>męsko – męskie – 40 sztuk przewodów o długości od 20 do 25 cm w różnych kolorach;</w:t>
      </w:r>
    </w:p>
    <w:p w:rsidR="00C0147B" w:rsidRDefault="00C0147B">
      <w:pPr>
        <w:rPr>
          <w:rFonts w:ascii="Cambria" w:hAnsi="Cambria"/>
          <w:sz w:val="20"/>
          <w:szCs w:val="20"/>
        </w:rPr>
      </w:pPr>
    </w:p>
    <w:p w:rsidR="00EE53D4" w:rsidRPr="00316C23" w:rsidRDefault="00EE53D4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Lupa z</w:t>
      </w:r>
      <w:r w:rsidR="00102547" w:rsidRPr="00316C23">
        <w:rPr>
          <w:rFonts w:ascii="Cambria" w:hAnsi="Cambria"/>
          <w:b/>
          <w:color w:val="00B0F0"/>
          <w:szCs w:val="20"/>
        </w:rPr>
        <w:t xml:space="preserve"> pierścieniem podświetlającym</w:t>
      </w:r>
      <w:r w:rsidRPr="00316C23">
        <w:rPr>
          <w:rFonts w:ascii="Cambria" w:hAnsi="Cambria"/>
          <w:b/>
          <w:color w:val="00B0F0"/>
          <w:szCs w:val="20"/>
        </w:rPr>
        <w:t xml:space="preserve"> – 4 sztuki</w:t>
      </w:r>
    </w:p>
    <w:p w:rsidR="00102547" w:rsidRDefault="00102547" w:rsidP="0010254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Specyfikacja urządzenia:</w:t>
      </w:r>
    </w:p>
    <w:p w:rsidR="00102547" w:rsidRDefault="00102547" w:rsidP="00102547">
      <w:pPr>
        <w:pStyle w:val="Akapitzlist"/>
        <w:numPr>
          <w:ilvl w:val="0"/>
          <w:numId w:val="1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Lampa na wysięgniku pantografowym, mocowanym do krawędzi blatu</w:t>
      </w:r>
      <w:r w:rsidR="001F2F99">
        <w:rPr>
          <w:rFonts w:ascii="Cambria" w:hAnsi="Cambria"/>
          <w:sz w:val="20"/>
          <w:szCs w:val="20"/>
        </w:rPr>
        <w:t>;</w:t>
      </w:r>
    </w:p>
    <w:p w:rsidR="001F2F99" w:rsidRDefault="001F2F99" w:rsidP="00102547">
      <w:pPr>
        <w:pStyle w:val="Akapitzlist"/>
        <w:numPr>
          <w:ilvl w:val="0"/>
          <w:numId w:val="1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Wysięgnik obrotowy o długości całkowitej od 80 do 100 cm;</w:t>
      </w:r>
    </w:p>
    <w:p w:rsidR="00102547" w:rsidRDefault="00102547" w:rsidP="00102547">
      <w:pPr>
        <w:pStyle w:val="Akapitzlist"/>
        <w:numPr>
          <w:ilvl w:val="0"/>
          <w:numId w:val="1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Oświetlenie diodami </w:t>
      </w:r>
      <w:r w:rsidR="001F2F99">
        <w:rPr>
          <w:rFonts w:ascii="Cambria" w:hAnsi="Cambria"/>
          <w:sz w:val="20"/>
          <w:szCs w:val="20"/>
        </w:rPr>
        <w:t>LED</w:t>
      </w:r>
      <w:r>
        <w:rPr>
          <w:rFonts w:ascii="Cambria" w:hAnsi="Cambria"/>
          <w:sz w:val="20"/>
          <w:szCs w:val="20"/>
        </w:rPr>
        <w:t xml:space="preserve"> o barwie światła dziennego</w:t>
      </w:r>
      <w:r w:rsidR="001F2F99">
        <w:rPr>
          <w:rFonts w:ascii="Cambria" w:hAnsi="Cambria"/>
          <w:sz w:val="20"/>
          <w:szCs w:val="20"/>
        </w:rPr>
        <w:t xml:space="preserve"> w kształcie koła lub elipsy;</w:t>
      </w:r>
    </w:p>
    <w:p w:rsidR="001F2F99" w:rsidRDefault="001F2F99" w:rsidP="00102547">
      <w:pPr>
        <w:pStyle w:val="Akapitzlist"/>
        <w:numPr>
          <w:ilvl w:val="0"/>
          <w:numId w:val="1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Lupa zamontowana wewnątrz pierścienia </w:t>
      </w:r>
      <w:proofErr w:type="spellStart"/>
      <w:r>
        <w:rPr>
          <w:rFonts w:ascii="Cambria" w:hAnsi="Cambria"/>
          <w:sz w:val="20"/>
          <w:szCs w:val="20"/>
        </w:rPr>
        <w:t>diód</w:t>
      </w:r>
      <w:proofErr w:type="spellEnd"/>
      <w:r>
        <w:rPr>
          <w:rFonts w:ascii="Cambria" w:hAnsi="Cambria"/>
          <w:sz w:val="20"/>
          <w:szCs w:val="20"/>
        </w:rPr>
        <w:t xml:space="preserve"> LED z pokrywą na zawiasie;</w:t>
      </w:r>
    </w:p>
    <w:p w:rsidR="001F2F99" w:rsidRDefault="001F2F99" w:rsidP="00102547">
      <w:pPr>
        <w:pStyle w:val="Akapitzlist"/>
        <w:numPr>
          <w:ilvl w:val="0"/>
          <w:numId w:val="1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Zasilanie 230 V, moc diod LED – 8 Wat;</w:t>
      </w:r>
    </w:p>
    <w:p w:rsidR="001F2F99" w:rsidRPr="00102547" w:rsidRDefault="001F2F99" w:rsidP="00102547">
      <w:pPr>
        <w:pStyle w:val="Akapitzlist"/>
        <w:numPr>
          <w:ilvl w:val="0"/>
          <w:numId w:val="1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Moc optyczna lupy – 5 </w:t>
      </w:r>
      <w:proofErr w:type="spellStart"/>
      <w:r>
        <w:rPr>
          <w:rFonts w:ascii="Cambria" w:hAnsi="Cambria"/>
          <w:sz w:val="20"/>
          <w:szCs w:val="20"/>
        </w:rPr>
        <w:t>dioprtii</w:t>
      </w:r>
      <w:proofErr w:type="spellEnd"/>
      <w:r>
        <w:rPr>
          <w:rFonts w:ascii="Cambria" w:hAnsi="Cambria"/>
          <w:sz w:val="20"/>
          <w:szCs w:val="20"/>
        </w:rPr>
        <w:t xml:space="preserve"> (powiększenie 2,25x). </w:t>
      </w:r>
    </w:p>
    <w:p w:rsidR="00102547" w:rsidRDefault="00102547" w:rsidP="00EE53D4">
      <w:pPr>
        <w:rPr>
          <w:rFonts w:ascii="Cambria" w:hAnsi="Cambria"/>
          <w:b/>
          <w:color w:val="00B0F0"/>
          <w:szCs w:val="20"/>
        </w:rPr>
      </w:pPr>
    </w:p>
    <w:p w:rsidR="00DB1693" w:rsidRPr="00316C23" w:rsidRDefault="00102547" w:rsidP="00316C23">
      <w:pPr>
        <w:pStyle w:val="Akapitzlist"/>
        <w:numPr>
          <w:ilvl w:val="0"/>
          <w:numId w:val="25"/>
        </w:numPr>
        <w:rPr>
          <w:rFonts w:ascii="Cambria" w:hAnsi="Cambria"/>
          <w:sz w:val="2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Odsysacz oparów lutowniczych</w:t>
      </w:r>
      <w:r w:rsidR="00EE53D4" w:rsidRPr="00316C23">
        <w:rPr>
          <w:rFonts w:ascii="Cambria" w:hAnsi="Cambria"/>
          <w:b/>
          <w:color w:val="00B0F0"/>
          <w:szCs w:val="20"/>
        </w:rPr>
        <w:t xml:space="preserve"> – 4 sztuki</w:t>
      </w:r>
    </w:p>
    <w:p w:rsidR="00102547" w:rsidRDefault="00102547" w:rsidP="0010254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Specyfikacja urządzenia:</w:t>
      </w:r>
    </w:p>
    <w:p w:rsidR="00102547" w:rsidRDefault="001F2F99" w:rsidP="00102547">
      <w:pPr>
        <w:pStyle w:val="Akapitzlist"/>
        <w:numPr>
          <w:ilvl w:val="0"/>
          <w:numId w:val="2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Odsysacz dedykowany do odsysania oparów lutowniczych.</w:t>
      </w:r>
    </w:p>
    <w:p w:rsidR="001F2F99" w:rsidRDefault="001F2F99" w:rsidP="00102547">
      <w:pPr>
        <w:pStyle w:val="Akapitzlist"/>
        <w:numPr>
          <w:ilvl w:val="0"/>
          <w:numId w:val="2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Odsysacz zamontowany na wysięgniku pantografowym mocowanym do krawędzi blatu;</w:t>
      </w:r>
    </w:p>
    <w:p w:rsidR="001F2F99" w:rsidRDefault="001F2F99" w:rsidP="00102547">
      <w:pPr>
        <w:pStyle w:val="Akapitzlist"/>
        <w:numPr>
          <w:ilvl w:val="0"/>
          <w:numId w:val="2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Wysięgnik obrotowy o długości całkowitej od 40 do 80 cm;</w:t>
      </w:r>
    </w:p>
    <w:p w:rsidR="001F2F99" w:rsidRDefault="001F2F99" w:rsidP="00102547">
      <w:pPr>
        <w:pStyle w:val="Akapitzlist"/>
        <w:numPr>
          <w:ilvl w:val="0"/>
          <w:numId w:val="2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Odsysacz posiada wbudowany wymienny filtr aktywnego węgla;</w:t>
      </w:r>
    </w:p>
    <w:p w:rsidR="001F2F99" w:rsidRDefault="001F2F99" w:rsidP="00102547">
      <w:pPr>
        <w:pStyle w:val="Akapitzlist"/>
        <w:numPr>
          <w:ilvl w:val="0"/>
          <w:numId w:val="2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Przepływ powietrza odsysacza – minimum 50 m</w:t>
      </w:r>
      <w:r w:rsidRPr="001F2F99">
        <w:rPr>
          <w:rFonts w:ascii="Cambria" w:hAnsi="Cambria"/>
          <w:sz w:val="20"/>
          <w:szCs w:val="20"/>
          <w:vertAlign w:val="superscript"/>
        </w:rPr>
        <w:t>3</w:t>
      </w:r>
      <w:r>
        <w:rPr>
          <w:rFonts w:ascii="Cambria" w:hAnsi="Cambria"/>
          <w:sz w:val="20"/>
          <w:szCs w:val="20"/>
        </w:rPr>
        <w:t>/h;</w:t>
      </w:r>
    </w:p>
    <w:p w:rsidR="001F2F99" w:rsidRPr="00102547" w:rsidRDefault="001F2F99" w:rsidP="00102547">
      <w:pPr>
        <w:pStyle w:val="Akapitzlist"/>
        <w:numPr>
          <w:ilvl w:val="0"/>
          <w:numId w:val="20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zestawie przewód zasilający, 2 filtry aktywnego węgla oraz instrukcja montażu i wymiany filtrów.</w:t>
      </w:r>
    </w:p>
    <w:p w:rsidR="00BB42EE" w:rsidRDefault="00BB42EE" w:rsidP="00BB42EE">
      <w:pPr>
        <w:pStyle w:val="Akapitzlist"/>
        <w:ind w:left="360"/>
        <w:rPr>
          <w:rFonts w:ascii="Cambria" w:hAnsi="Cambria"/>
          <w:b/>
          <w:color w:val="00B0F0"/>
          <w:szCs w:val="20"/>
        </w:rPr>
      </w:pPr>
    </w:p>
    <w:p w:rsidR="00BB42EE" w:rsidRDefault="00BB42EE" w:rsidP="00BB42EE">
      <w:pPr>
        <w:pStyle w:val="Akapitzlist"/>
        <w:ind w:left="360"/>
        <w:rPr>
          <w:rFonts w:ascii="Cambria" w:hAnsi="Cambria"/>
          <w:b/>
          <w:color w:val="00B0F0"/>
          <w:szCs w:val="20"/>
        </w:rPr>
      </w:pPr>
    </w:p>
    <w:p w:rsidR="001F2F99" w:rsidRDefault="00BB42EE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>
        <w:rPr>
          <w:rFonts w:ascii="Cambria" w:hAnsi="Cambria"/>
          <w:b/>
          <w:color w:val="00B0F0"/>
          <w:szCs w:val="20"/>
        </w:rPr>
        <w:t>Zestaw pęset antymagnetycznych</w:t>
      </w:r>
      <w:r w:rsidR="001F2F99" w:rsidRPr="001F2F99">
        <w:rPr>
          <w:rFonts w:ascii="Cambria" w:hAnsi="Cambria"/>
          <w:b/>
          <w:color w:val="00B0F0"/>
          <w:szCs w:val="20"/>
        </w:rPr>
        <w:t xml:space="preserve"> – </w:t>
      </w:r>
      <w:r>
        <w:rPr>
          <w:rFonts w:ascii="Cambria" w:hAnsi="Cambria"/>
          <w:b/>
          <w:color w:val="00B0F0"/>
          <w:szCs w:val="20"/>
        </w:rPr>
        <w:t>2 zestawy</w:t>
      </w:r>
    </w:p>
    <w:p w:rsidR="00BB42EE" w:rsidRDefault="00BB42EE" w:rsidP="00BB42E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Specyfikacja narzędzia:</w:t>
      </w:r>
    </w:p>
    <w:p w:rsidR="00BB42EE" w:rsidRDefault="00BB42EE" w:rsidP="00BB42EE">
      <w:pPr>
        <w:pStyle w:val="Akapitzlist"/>
        <w:numPr>
          <w:ilvl w:val="0"/>
          <w:numId w:val="2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Zestaw co najmniej 6 pęset wykonanych ze stali nierdzewnej, kwasoodpornej;</w:t>
      </w:r>
    </w:p>
    <w:p w:rsidR="00BB42EE" w:rsidRDefault="00BB42EE" w:rsidP="00BB42EE">
      <w:pPr>
        <w:pStyle w:val="Akapitzlist"/>
        <w:numPr>
          <w:ilvl w:val="0"/>
          <w:numId w:val="2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Pęsety przeznaczone do montażu elektroniki i lutowania.</w:t>
      </w:r>
    </w:p>
    <w:p w:rsidR="00BB42EE" w:rsidRDefault="00BB42EE" w:rsidP="00BB42EE">
      <w:pPr>
        <w:pStyle w:val="Akapitzlist"/>
        <w:numPr>
          <w:ilvl w:val="0"/>
          <w:numId w:val="2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Zestaw powinien składać się z: pęsety standardowej o długości ok 120 mm, pęsety wydłużonej o wydłużonej końcówce, pęsety o zwiększonej wytrzymałości pozwalającej na silniejszy uchwyt, pęsety z końcówką zaokrągloną do wafli krzemowych; pęsety o bardzo cienkich, ostrych końcówkach do </w:t>
      </w:r>
      <w:r>
        <w:rPr>
          <w:rFonts w:ascii="Cambria" w:hAnsi="Cambria"/>
          <w:sz w:val="20"/>
          <w:szCs w:val="20"/>
        </w:rPr>
        <w:lastRenderedPageBreak/>
        <w:t>montażu płytek drukowanych o wysokiej gęstości oraz pęsety precyzyjnej, zakrzywionej pod kątem 40-45 stopni do operowania w wąskich przestrzeniach.</w:t>
      </w:r>
    </w:p>
    <w:p w:rsidR="00BB42EE" w:rsidRDefault="00BB42EE" w:rsidP="00BB42EE">
      <w:pPr>
        <w:pStyle w:val="Akapitzlist"/>
        <w:numPr>
          <w:ilvl w:val="0"/>
          <w:numId w:val="2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Pęsety muszą być antymagnetyczne.</w:t>
      </w:r>
    </w:p>
    <w:p w:rsidR="00BB42EE" w:rsidRDefault="00BB42EE" w:rsidP="00BB42EE">
      <w:pPr>
        <w:rPr>
          <w:rFonts w:ascii="Cambria" w:hAnsi="Cambria"/>
          <w:sz w:val="20"/>
          <w:szCs w:val="20"/>
        </w:rPr>
      </w:pPr>
    </w:p>
    <w:p w:rsidR="00BB42EE" w:rsidRDefault="00BB42EE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>
        <w:rPr>
          <w:rFonts w:ascii="Cambria" w:hAnsi="Cambria"/>
          <w:b/>
          <w:color w:val="00B0F0"/>
          <w:szCs w:val="20"/>
        </w:rPr>
        <w:t>Zestaw noży precyzyjnych (skalpeli)</w:t>
      </w:r>
      <w:r w:rsidRPr="001F2F99">
        <w:rPr>
          <w:rFonts w:ascii="Cambria" w:hAnsi="Cambria"/>
          <w:b/>
          <w:color w:val="00B0F0"/>
          <w:szCs w:val="20"/>
        </w:rPr>
        <w:t xml:space="preserve"> – </w:t>
      </w:r>
      <w:r>
        <w:rPr>
          <w:rFonts w:ascii="Cambria" w:hAnsi="Cambria"/>
          <w:b/>
          <w:color w:val="00B0F0"/>
          <w:szCs w:val="20"/>
        </w:rPr>
        <w:t>2 zestawy</w:t>
      </w:r>
    </w:p>
    <w:p w:rsidR="00BB42EE" w:rsidRDefault="00BB42EE" w:rsidP="00BB42EE">
      <w:pPr>
        <w:pStyle w:val="Akapitzlist"/>
        <w:ind w:left="0"/>
        <w:rPr>
          <w:rFonts w:ascii="Cambria" w:hAnsi="Cambria"/>
          <w:sz w:val="20"/>
          <w:szCs w:val="20"/>
        </w:rPr>
      </w:pPr>
    </w:p>
    <w:p w:rsidR="00BB42EE" w:rsidRDefault="00BB42EE" w:rsidP="00BB42EE">
      <w:pPr>
        <w:pStyle w:val="Akapitzlist"/>
        <w:ind w:left="0"/>
        <w:rPr>
          <w:rFonts w:ascii="Cambria" w:hAnsi="Cambria"/>
          <w:sz w:val="20"/>
          <w:szCs w:val="20"/>
        </w:rPr>
      </w:pPr>
      <w:r w:rsidRPr="00BB42EE">
        <w:rPr>
          <w:rFonts w:ascii="Cambria" w:hAnsi="Cambria"/>
          <w:sz w:val="20"/>
          <w:szCs w:val="20"/>
        </w:rPr>
        <w:t>Specyfikacja narzędzia:</w:t>
      </w:r>
    </w:p>
    <w:p w:rsidR="00BB42EE" w:rsidRDefault="00D4313D" w:rsidP="00BB42EE">
      <w:pPr>
        <w:pStyle w:val="Akapitzlist"/>
        <w:numPr>
          <w:ilvl w:val="0"/>
          <w:numId w:val="2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zestawie co najmniej trzy</w:t>
      </w:r>
      <w:r w:rsidR="00BB42EE">
        <w:rPr>
          <w:rFonts w:ascii="Cambria" w:hAnsi="Cambria"/>
          <w:sz w:val="20"/>
          <w:szCs w:val="20"/>
        </w:rPr>
        <w:t xml:space="preserve"> uchwyt</w:t>
      </w:r>
      <w:r>
        <w:rPr>
          <w:rFonts w:ascii="Cambria" w:hAnsi="Cambria"/>
          <w:sz w:val="20"/>
          <w:szCs w:val="20"/>
        </w:rPr>
        <w:t>y (rękojeści) z antypoślizgową powłoką</w:t>
      </w:r>
      <w:r w:rsidR="00BB42EE">
        <w:rPr>
          <w:rFonts w:ascii="Cambria" w:hAnsi="Cambria"/>
          <w:sz w:val="20"/>
          <w:szCs w:val="20"/>
        </w:rPr>
        <w:t xml:space="preserve"> z końcówk</w:t>
      </w:r>
      <w:r>
        <w:rPr>
          <w:rFonts w:ascii="Cambria" w:hAnsi="Cambria"/>
          <w:sz w:val="20"/>
          <w:szCs w:val="20"/>
        </w:rPr>
        <w:t>ami</w:t>
      </w:r>
      <w:r w:rsidR="00BB42EE">
        <w:rPr>
          <w:rFonts w:ascii="Cambria" w:hAnsi="Cambria"/>
          <w:sz w:val="20"/>
          <w:szCs w:val="20"/>
        </w:rPr>
        <w:t xml:space="preserve"> umożliwiając</w:t>
      </w:r>
      <w:r>
        <w:rPr>
          <w:rFonts w:ascii="Cambria" w:hAnsi="Cambria"/>
          <w:sz w:val="20"/>
          <w:szCs w:val="20"/>
        </w:rPr>
        <w:t>ymi</w:t>
      </w:r>
      <w:r w:rsidR="00BB42EE">
        <w:rPr>
          <w:rFonts w:ascii="Cambria" w:hAnsi="Cambria"/>
          <w:sz w:val="20"/>
          <w:szCs w:val="20"/>
        </w:rPr>
        <w:t xml:space="preserve"> wymianę ostrzy bez dodatkowych narzędzi;</w:t>
      </w:r>
    </w:p>
    <w:p w:rsidR="00BB42EE" w:rsidRDefault="00D4313D" w:rsidP="00BB42EE">
      <w:pPr>
        <w:pStyle w:val="Akapitzlist"/>
        <w:numPr>
          <w:ilvl w:val="0"/>
          <w:numId w:val="2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zestawie co najmniej 20 ostrzy o różnych kształtach, wykonanych ze stali;</w:t>
      </w:r>
    </w:p>
    <w:p w:rsidR="00D4313D" w:rsidRDefault="00D4313D" w:rsidP="00BB42EE">
      <w:pPr>
        <w:pStyle w:val="Akapitzlist"/>
        <w:numPr>
          <w:ilvl w:val="0"/>
          <w:numId w:val="2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Pudełko z uchwytami na każde z ostrzy i rękojeści;</w:t>
      </w:r>
    </w:p>
    <w:p w:rsidR="00D4313D" w:rsidRPr="00BB42EE" w:rsidRDefault="00D4313D" w:rsidP="00BB42EE">
      <w:pPr>
        <w:pStyle w:val="Akapitzlist"/>
        <w:numPr>
          <w:ilvl w:val="0"/>
          <w:numId w:val="22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Ostrza fabrycznie naostrzone, pozwalające na cięcie papieru, drewna i tworzyw sztucznych.</w:t>
      </w:r>
    </w:p>
    <w:p w:rsidR="00BB42EE" w:rsidRDefault="00BB42EE" w:rsidP="00BB42EE">
      <w:pPr>
        <w:rPr>
          <w:rFonts w:ascii="Cambria" w:hAnsi="Cambria"/>
          <w:sz w:val="20"/>
          <w:szCs w:val="20"/>
        </w:rPr>
      </w:pPr>
    </w:p>
    <w:p w:rsidR="00D4313D" w:rsidRPr="00316C23" w:rsidRDefault="00D4313D" w:rsidP="00316C23">
      <w:pPr>
        <w:pStyle w:val="Akapitzlist"/>
        <w:numPr>
          <w:ilvl w:val="0"/>
          <w:numId w:val="25"/>
        </w:numPr>
        <w:rPr>
          <w:rFonts w:ascii="Cambria" w:hAnsi="Cambria"/>
          <w:b/>
          <w:color w:val="00B0F0"/>
          <w:szCs w:val="20"/>
        </w:rPr>
      </w:pPr>
      <w:r w:rsidRPr="00316C23">
        <w:rPr>
          <w:rFonts w:ascii="Cambria" w:hAnsi="Cambria"/>
          <w:b/>
          <w:color w:val="00B0F0"/>
          <w:szCs w:val="20"/>
        </w:rPr>
        <w:t>Waga laboratoryjna</w:t>
      </w:r>
      <w:r w:rsidR="00316C23" w:rsidRPr="00316C23">
        <w:rPr>
          <w:rFonts w:ascii="Cambria" w:hAnsi="Cambria"/>
          <w:b/>
          <w:color w:val="00B0F0"/>
          <w:szCs w:val="20"/>
        </w:rPr>
        <w:t xml:space="preserve"> – 1 sztuka</w:t>
      </w:r>
      <w:r w:rsidRPr="00316C23">
        <w:rPr>
          <w:rFonts w:ascii="Cambria" w:hAnsi="Cambria"/>
          <w:b/>
          <w:color w:val="00B0F0"/>
          <w:szCs w:val="20"/>
        </w:rPr>
        <w:t xml:space="preserve">  </w:t>
      </w:r>
    </w:p>
    <w:p w:rsidR="00316C23" w:rsidRDefault="00316C23" w:rsidP="00BB42E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Specyfikacja urządzenia:</w:t>
      </w:r>
    </w:p>
    <w:p w:rsidR="00316C23" w:rsidRDefault="00316C23" w:rsidP="00316C23">
      <w:pPr>
        <w:pStyle w:val="Akapitzlist"/>
        <w:numPr>
          <w:ilvl w:val="0"/>
          <w:numId w:val="2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Minimalny zakres ważenia – 0,1 g do 500 g;</w:t>
      </w:r>
    </w:p>
    <w:p w:rsidR="00316C23" w:rsidRDefault="00316C23" w:rsidP="00316C23">
      <w:pPr>
        <w:pStyle w:val="Akapitzlist"/>
        <w:numPr>
          <w:ilvl w:val="0"/>
          <w:numId w:val="2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Dokładność ważenia – 0,01 g;</w:t>
      </w:r>
    </w:p>
    <w:p w:rsidR="00316C23" w:rsidRDefault="00316C23" w:rsidP="00316C23">
      <w:pPr>
        <w:pStyle w:val="Akapitzlist"/>
        <w:numPr>
          <w:ilvl w:val="0"/>
          <w:numId w:val="2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Zmienne jednostki ważeni: gramy, kilogramy, funty, uncje, karaty, </w:t>
      </w:r>
      <w:proofErr w:type="spellStart"/>
      <w:r>
        <w:rPr>
          <w:rFonts w:ascii="Cambria" w:hAnsi="Cambria"/>
          <w:sz w:val="20"/>
          <w:szCs w:val="20"/>
        </w:rPr>
        <w:t>teralitery</w:t>
      </w:r>
      <w:proofErr w:type="spellEnd"/>
      <w:r>
        <w:rPr>
          <w:rFonts w:ascii="Cambria" w:hAnsi="Cambria"/>
          <w:sz w:val="20"/>
          <w:szCs w:val="20"/>
        </w:rPr>
        <w:t xml:space="preserve"> (TI);</w:t>
      </w:r>
    </w:p>
    <w:p w:rsidR="00316C23" w:rsidRDefault="00316C23" w:rsidP="00316C23">
      <w:pPr>
        <w:pStyle w:val="Akapitzlist"/>
        <w:numPr>
          <w:ilvl w:val="0"/>
          <w:numId w:val="2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Wyświetlacz LCD z podświetleniem.</w:t>
      </w:r>
    </w:p>
    <w:p w:rsidR="00316C23" w:rsidRDefault="00316C23" w:rsidP="00316C23">
      <w:pPr>
        <w:pStyle w:val="Akapitzlist"/>
        <w:numPr>
          <w:ilvl w:val="0"/>
          <w:numId w:val="2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Szala ze stali nierdzewnej;</w:t>
      </w:r>
    </w:p>
    <w:p w:rsidR="00316C23" w:rsidRDefault="00316C23" w:rsidP="00316C23">
      <w:pPr>
        <w:pStyle w:val="Akapitzlist"/>
        <w:numPr>
          <w:ilvl w:val="0"/>
          <w:numId w:val="2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Zasilanie bateryjne oraz sieciowe;</w:t>
      </w:r>
    </w:p>
    <w:p w:rsidR="00316C23" w:rsidRPr="00316C23" w:rsidRDefault="00316C23" w:rsidP="00316C23">
      <w:pPr>
        <w:pStyle w:val="Akapitzlist"/>
        <w:numPr>
          <w:ilvl w:val="0"/>
          <w:numId w:val="2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Wyposażona w funkcję tarowania oraz zatrzymania wyniku ważenia.</w:t>
      </w:r>
    </w:p>
    <w:p w:rsidR="00BB42EE" w:rsidRPr="001F2F99" w:rsidRDefault="00BB42EE" w:rsidP="00BB42EE">
      <w:pPr>
        <w:pStyle w:val="Akapitzlist"/>
        <w:ind w:left="0"/>
        <w:rPr>
          <w:rFonts w:ascii="Cambria" w:hAnsi="Cambria"/>
          <w:sz w:val="20"/>
          <w:szCs w:val="20"/>
        </w:rPr>
      </w:pPr>
    </w:p>
    <w:p w:rsidR="000718F5" w:rsidRPr="008F3740" w:rsidRDefault="008F3740">
      <w:pPr>
        <w:rPr>
          <w:rFonts w:ascii="Cambria" w:hAnsi="Cambria"/>
          <w:u w:val="single"/>
        </w:rPr>
      </w:pPr>
      <w:r w:rsidRPr="008F3740">
        <w:rPr>
          <w:rFonts w:ascii="Cambria" w:hAnsi="Cambria"/>
          <w:u w:val="single"/>
        </w:rPr>
        <w:t>Zamawiający wymaga okresu gwarancji co najmniej 12 miesięcy od daty dostawy urządzeń i narzędzi określonych w pozycjach: 3; 8; 9; 10; 11; 12; 15; 16.</w:t>
      </w:r>
    </w:p>
    <w:p w:rsidR="008F3740" w:rsidRPr="008F3740" w:rsidRDefault="008F3740">
      <w:pPr>
        <w:rPr>
          <w:rFonts w:ascii="Cambria" w:hAnsi="Cambria"/>
          <w:u w:val="single"/>
        </w:rPr>
      </w:pPr>
      <w:r w:rsidRPr="008F3740">
        <w:rPr>
          <w:rFonts w:ascii="Cambria" w:hAnsi="Cambria"/>
          <w:u w:val="single"/>
        </w:rPr>
        <w:t>Zamawiający wymaga okresu gwarancji co najmniej 24 miesięcy od daty dostawy urządzeń określonych w pozycjach: 1; 2; 4; 5; 6; 7; 13; 14; 17</w:t>
      </w:r>
    </w:p>
    <w:sectPr w:rsidR="008F3740" w:rsidRPr="008F37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FF" w:rsidRDefault="00FB6BFF" w:rsidP="00316C23">
      <w:pPr>
        <w:spacing w:after="0" w:line="240" w:lineRule="auto"/>
      </w:pPr>
      <w:r>
        <w:separator/>
      </w:r>
    </w:p>
  </w:endnote>
  <w:endnote w:type="continuationSeparator" w:id="0">
    <w:p w:rsidR="00FB6BFF" w:rsidRDefault="00FB6BFF" w:rsidP="003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FF" w:rsidRDefault="00FB6BFF" w:rsidP="00316C23">
      <w:pPr>
        <w:spacing w:after="0" w:line="240" w:lineRule="auto"/>
      </w:pPr>
      <w:r>
        <w:separator/>
      </w:r>
    </w:p>
  </w:footnote>
  <w:footnote w:type="continuationSeparator" w:id="0">
    <w:p w:rsidR="00FB6BFF" w:rsidRDefault="00FB6BFF" w:rsidP="0031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23" w:rsidRPr="00316C23" w:rsidRDefault="00316C23">
    <w:pPr>
      <w:pStyle w:val="Nagwek"/>
      <w:rPr>
        <w:rFonts w:ascii="Cambria" w:hAnsi="Cambria"/>
        <w:sz w:val="20"/>
        <w:szCs w:val="20"/>
      </w:rPr>
    </w:pPr>
    <w:r w:rsidRPr="00316C23">
      <w:rPr>
        <w:rFonts w:ascii="Cambria" w:hAnsi="Cambria"/>
        <w:sz w:val="20"/>
        <w:szCs w:val="20"/>
      </w:rPr>
      <w:t xml:space="preserve">Załącznik nr 1 do zapytania ofertowego nr 02/02/2019 z dnia </w:t>
    </w:r>
    <w:r w:rsidR="00DC3924">
      <w:rPr>
        <w:rFonts w:ascii="Cambria" w:hAnsi="Cambria"/>
        <w:sz w:val="20"/>
        <w:szCs w:val="20"/>
      </w:rPr>
      <w:t xml:space="preserve">7 </w:t>
    </w:r>
    <w:r w:rsidRPr="00316C23">
      <w:rPr>
        <w:rFonts w:ascii="Cambria" w:hAnsi="Cambria"/>
        <w:sz w:val="20"/>
        <w:szCs w:val="20"/>
      </w:rPr>
      <w:t xml:space="preserve">lutego 2019 roku na dostawę urządzeń i narzędzi do pracowni elektronicznej – </w:t>
    </w:r>
    <w:r w:rsidRPr="00316C23">
      <w:rPr>
        <w:rFonts w:ascii="Cambria" w:hAnsi="Cambria"/>
        <w:b/>
        <w:i/>
        <w:sz w:val="20"/>
        <w:szCs w:val="20"/>
      </w:rPr>
      <w:t>specyfikacja techniczna urządzeń i narzędzi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18EF"/>
    <w:multiLevelType w:val="hybridMultilevel"/>
    <w:tmpl w:val="9132C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B353F"/>
    <w:multiLevelType w:val="hybridMultilevel"/>
    <w:tmpl w:val="434C1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253E9"/>
    <w:multiLevelType w:val="multilevel"/>
    <w:tmpl w:val="C66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64F3C"/>
    <w:multiLevelType w:val="hybridMultilevel"/>
    <w:tmpl w:val="1A48A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A6EBE"/>
    <w:multiLevelType w:val="hybridMultilevel"/>
    <w:tmpl w:val="5FF6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23A5"/>
    <w:multiLevelType w:val="hybridMultilevel"/>
    <w:tmpl w:val="4948D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A5EDB"/>
    <w:multiLevelType w:val="hybridMultilevel"/>
    <w:tmpl w:val="E48EC3FE"/>
    <w:lvl w:ilvl="0" w:tplc="58BEF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66AEE"/>
    <w:multiLevelType w:val="hybridMultilevel"/>
    <w:tmpl w:val="17881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0C39A4"/>
    <w:multiLevelType w:val="hybridMultilevel"/>
    <w:tmpl w:val="0142A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9250C"/>
    <w:multiLevelType w:val="hybridMultilevel"/>
    <w:tmpl w:val="75781974"/>
    <w:lvl w:ilvl="0" w:tplc="14BE077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3819502A"/>
    <w:multiLevelType w:val="hybridMultilevel"/>
    <w:tmpl w:val="CE9A5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375100"/>
    <w:multiLevelType w:val="hybridMultilevel"/>
    <w:tmpl w:val="4C220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2759E9"/>
    <w:multiLevelType w:val="hybridMultilevel"/>
    <w:tmpl w:val="6958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FE5B3A"/>
    <w:multiLevelType w:val="hybridMultilevel"/>
    <w:tmpl w:val="F5C4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807"/>
    <w:multiLevelType w:val="hybridMultilevel"/>
    <w:tmpl w:val="9C2A9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719C4"/>
    <w:multiLevelType w:val="hybridMultilevel"/>
    <w:tmpl w:val="5A141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277DA1"/>
    <w:multiLevelType w:val="hybridMultilevel"/>
    <w:tmpl w:val="9594E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47354B"/>
    <w:multiLevelType w:val="hybridMultilevel"/>
    <w:tmpl w:val="777C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5224"/>
    <w:multiLevelType w:val="multilevel"/>
    <w:tmpl w:val="F50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5056C"/>
    <w:multiLevelType w:val="hybridMultilevel"/>
    <w:tmpl w:val="DDB4C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76E71"/>
    <w:multiLevelType w:val="hybridMultilevel"/>
    <w:tmpl w:val="D4E01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736744"/>
    <w:multiLevelType w:val="hybridMultilevel"/>
    <w:tmpl w:val="C9A8E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F60766"/>
    <w:multiLevelType w:val="multilevel"/>
    <w:tmpl w:val="2314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13447"/>
    <w:multiLevelType w:val="hybridMultilevel"/>
    <w:tmpl w:val="A6300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B71E31"/>
    <w:multiLevelType w:val="multilevel"/>
    <w:tmpl w:val="E5F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8"/>
  </w:num>
  <w:num w:numId="4">
    <w:abstractNumId w:val="24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17"/>
  </w:num>
  <w:num w:numId="11">
    <w:abstractNumId w:val="23"/>
  </w:num>
  <w:num w:numId="12">
    <w:abstractNumId w:val="1"/>
  </w:num>
  <w:num w:numId="13">
    <w:abstractNumId w:val="11"/>
  </w:num>
  <w:num w:numId="14">
    <w:abstractNumId w:val="21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14"/>
  </w:num>
  <w:num w:numId="20">
    <w:abstractNumId w:val="20"/>
  </w:num>
  <w:num w:numId="21">
    <w:abstractNumId w:val="19"/>
  </w:num>
  <w:num w:numId="22">
    <w:abstractNumId w:val="0"/>
  </w:num>
  <w:num w:numId="23">
    <w:abstractNumId w:val="16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F5"/>
    <w:rsid w:val="0002785B"/>
    <w:rsid w:val="000718F5"/>
    <w:rsid w:val="000B6338"/>
    <w:rsid w:val="00102547"/>
    <w:rsid w:val="0017304D"/>
    <w:rsid w:val="001F2F99"/>
    <w:rsid w:val="00243A91"/>
    <w:rsid w:val="0025311E"/>
    <w:rsid w:val="002874CF"/>
    <w:rsid w:val="002C3476"/>
    <w:rsid w:val="00316C23"/>
    <w:rsid w:val="00347F70"/>
    <w:rsid w:val="00400553"/>
    <w:rsid w:val="00410198"/>
    <w:rsid w:val="0043104C"/>
    <w:rsid w:val="00475C44"/>
    <w:rsid w:val="004D7D7B"/>
    <w:rsid w:val="00522121"/>
    <w:rsid w:val="00524FD2"/>
    <w:rsid w:val="005D1E8C"/>
    <w:rsid w:val="0060516A"/>
    <w:rsid w:val="0063610C"/>
    <w:rsid w:val="006E0935"/>
    <w:rsid w:val="00791452"/>
    <w:rsid w:val="00866B23"/>
    <w:rsid w:val="00892DB4"/>
    <w:rsid w:val="00896EED"/>
    <w:rsid w:val="008F3740"/>
    <w:rsid w:val="009976BB"/>
    <w:rsid w:val="00AA4F79"/>
    <w:rsid w:val="00AD27D5"/>
    <w:rsid w:val="00B836F4"/>
    <w:rsid w:val="00BB42EE"/>
    <w:rsid w:val="00BE77D0"/>
    <w:rsid w:val="00C0147B"/>
    <w:rsid w:val="00C2488D"/>
    <w:rsid w:val="00D4313D"/>
    <w:rsid w:val="00DB1693"/>
    <w:rsid w:val="00DC3924"/>
    <w:rsid w:val="00EE53D4"/>
    <w:rsid w:val="00F05F7C"/>
    <w:rsid w:val="00F14A9B"/>
    <w:rsid w:val="00F838B5"/>
    <w:rsid w:val="00F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3FFE4-DAEA-4A38-8B5F-D19F1757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7D0"/>
  </w:style>
  <w:style w:type="paragraph" w:styleId="Nagwek4">
    <w:name w:val="heading 4"/>
    <w:basedOn w:val="Normalny"/>
    <w:link w:val="Nagwek4Znak"/>
    <w:uiPriority w:val="9"/>
    <w:qFormat/>
    <w:rsid w:val="000B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B63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3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C23"/>
  </w:style>
  <w:style w:type="paragraph" w:styleId="Stopka">
    <w:name w:val="footer"/>
    <w:basedOn w:val="Normalny"/>
    <w:link w:val="StopkaZnak"/>
    <w:uiPriority w:val="99"/>
    <w:unhideWhenUsed/>
    <w:rsid w:val="00316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Sekunda</dc:creator>
  <cp:keywords/>
  <dc:description/>
  <cp:lastModifiedBy>Mielecki Tomasz</cp:lastModifiedBy>
  <cp:revision>2</cp:revision>
  <cp:lastPrinted>2019-02-06T13:52:00Z</cp:lastPrinted>
  <dcterms:created xsi:type="dcterms:W3CDTF">2019-02-07T19:39:00Z</dcterms:created>
  <dcterms:modified xsi:type="dcterms:W3CDTF">2019-02-07T19:39:00Z</dcterms:modified>
</cp:coreProperties>
</file>